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BC" w:rsidRPr="00DA4294" w:rsidRDefault="00E82DBC" w:rsidP="00087CCB">
      <w:pPr>
        <w:jc w:val="center"/>
        <w:rPr>
          <w:rFonts w:ascii="Albertus" w:hAnsi="Albertus"/>
          <w:b/>
          <w:sz w:val="28"/>
          <w:szCs w:val="28"/>
        </w:rPr>
      </w:pPr>
      <w:bookmarkStart w:id="0" w:name="_GoBack"/>
      <w:bookmarkEnd w:id="0"/>
      <w:r w:rsidRPr="00DA4294">
        <w:rPr>
          <w:rFonts w:ascii="Albertus" w:hAnsi="Albertus"/>
          <w:b/>
          <w:sz w:val="28"/>
          <w:szCs w:val="28"/>
        </w:rPr>
        <w:t>AUTORISATION SCOLAIRE AVEC AUTORI</w:t>
      </w:r>
      <w:r>
        <w:rPr>
          <w:rFonts w:ascii="Albertus" w:hAnsi="Albertus"/>
          <w:b/>
          <w:sz w:val="28"/>
          <w:szCs w:val="28"/>
        </w:rPr>
        <w:t>SATION ANNUELLE DE SORTIE – 2016/2017</w:t>
      </w:r>
    </w:p>
    <w:p w:rsidR="00087CCB" w:rsidRPr="00CC441B" w:rsidRDefault="00087CC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4236"/>
        <w:gridCol w:w="4236"/>
      </w:tblGrid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tabs>
                <w:tab w:val="left" w:pos="-180"/>
                <w:tab w:val="left" w:pos="675"/>
              </w:tabs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CLASSE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r>
              <w:t>3A PVP1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DATE</w:t>
            </w:r>
          </w:p>
        </w:tc>
        <w:tc>
          <w:tcPr>
            <w:tcW w:w="7924" w:type="dxa"/>
            <w:gridSpan w:val="2"/>
            <w:vAlign w:val="center"/>
          </w:tcPr>
          <w:p w:rsidR="00087CCB" w:rsidRPr="00500674" w:rsidRDefault="00087CCB" w:rsidP="00087CCB">
            <w:pPr>
              <w:rPr>
                <w:b/>
              </w:rPr>
            </w:pPr>
            <w:r w:rsidRPr="00500674">
              <w:rPr>
                <w:b/>
              </w:rPr>
              <w:t xml:space="preserve">Jeudi </w:t>
            </w:r>
            <w:r>
              <w:rPr>
                <w:b/>
              </w:rPr>
              <w:t>13 octobre 2016</w:t>
            </w:r>
            <w:r w:rsidRPr="00500674">
              <w:rPr>
                <w:b/>
              </w:rPr>
              <w:t xml:space="preserve"> 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HEURE DEPART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r w:rsidRPr="006B53F7">
              <w:t xml:space="preserve"> </w:t>
            </w:r>
            <w:proofErr w:type="gramStart"/>
            <w:r w:rsidRPr="006B53F7">
              <w:t>devant</w:t>
            </w:r>
            <w:proofErr w:type="gramEnd"/>
            <w:r w:rsidRPr="006B53F7">
              <w:t xml:space="preserve"> la piscine du lycée à </w:t>
            </w:r>
            <w:r>
              <w:t>14h30</w:t>
            </w:r>
            <w:r w:rsidRPr="006B53F7">
              <w:t>.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HEURE RETOUR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r w:rsidRPr="007E513E">
              <w:rPr>
                <w:highlight w:val="yellow"/>
              </w:rPr>
              <w:t>16h30 ou 17h3</w:t>
            </w:r>
            <w:r w:rsidRPr="00F72610">
              <w:rPr>
                <w:highlight w:val="yellow"/>
              </w:rPr>
              <w:t>0 à confirmer avec les intervenants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ACCOMPAGNATEURS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r>
              <w:t>Thérèse Noguera et Cécile Birague</w:t>
            </w:r>
          </w:p>
        </w:tc>
      </w:tr>
      <w:tr w:rsidR="00087CCB" w:rsidRPr="00732C22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ELEVES</w:t>
            </w:r>
          </w:p>
        </w:tc>
        <w:tc>
          <w:tcPr>
            <w:tcW w:w="3962" w:type="dxa"/>
          </w:tcPr>
          <w:tbl>
            <w:tblPr>
              <w:tblW w:w="402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20"/>
            </w:tblGrid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7E513E">
                    <w:rPr>
                      <w:rFonts w:ascii="Arial" w:hAnsi="Arial"/>
                      <w:sz w:val="22"/>
                      <w:szCs w:val="22"/>
                    </w:rPr>
                    <w:t>ALCOCER ANGELS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ARAUJO MARCO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BARBOSA SALGUEIRO CRISTIAN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7E513E">
                    <w:rPr>
                      <w:rFonts w:ascii="Arial" w:hAnsi="Arial"/>
                      <w:sz w:val="22"/>
                      <w:szCs w:val="22"/>
                    </w:rPr>
                    <w:t>CERQUEDA CARLA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COSTA PEDRO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DE SOUSA FABIAN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FERNANDEZ LIDIA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FERREIRA JESSICA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7E513E">
                    <w:rPr>
                      <w:rFonts w:ascii="Arial" w:hAnsi="Arial"/>
                      <w:sz w:val="22"/>
                      <w:szCs w:val="22"/>
                    </w:rPr>
                    <w:t>GALVAO FILIPE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GARCIA MARTIN LARA</w:t>
                  </w:r>
                </w:p>
              </w:tc>
            </w:tr>
          </w:tbl>
          <w:p w:rsidR="00087CCB" w:rsidRPr="00732C22" w:rsidRDefault="00087CCB" w:rsidP="00087CCB">
            <w:pPr>
              <w:rPr>
                <w:lang w:val="es-ES"/>
              </w:rPr>
            </w:pPr>
          </w:p>
        </w:tc>
        <w:tc>
          <w:tcPr>
            <w:tcW w:w="3962" w:type="dxa"/>
          </w:tcPr>
          <w:tbl>
            <w:tblPr>
              <w:tblW w:w="402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20"/>
            </w:tblGrid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GARCIA MIKEL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7E513E">
                    <w:rPr>
                      <w:rFonts w:ascii="Arial" w:hAnsi="Arial"/>
                      <w:sz w:val="22"/>
                      <w:szCs w:val="22"/>
                    </w:rPr>
                    <w:t>LEIGTHON GABRIEL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LOPES DE ABREU JOAO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MACIA DE LAS HERAS LLUC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MADEIRA PINTO ALEX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NEILA DAVID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PAIS FILIPA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QUINTELA CRISTIAN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7E513E">
                    <w:rPr>
                      <w:rFonts w:ascii="Arial" w:hAnsi="Arial"/>
                      <w:sz w:val="20"/>
                      <w:szCs w:val="20"/>
                    </w:rPr>
                    <w:t>RODRIGES CARLOS</w:t>
                  </w:r>
                </w:p>
              </w:tc>
            </w:tr>
            <w:tr w:rsidR="00087CCB" w:rsidRPr="007E513E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7CCB" w:rsidRPr="007E513E" w:rsidRDefault="00087CCB" w:rsidP="00087CCB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7E513E">
                    <w:rPr>
                      <w:rFonts w:ascii="Arial" w:hAnsi="Arial"/>
                      <w:sz w:val="22"/>
                      <w:szCs w:val="22"/>
                    </w:rPr>
                    <w:t>VERAS RAOUL</w:t>
                  </w:r>
                </w:p>
              </w:tc>
            </w:tr>
          </w:tbl>
          <w:p w:rsidR="00087CCB" w:rsidRPr="00732C22" w:rsidRDefault="00087CCB" w:rsidP="00087CCB">
            <w:pPr>
              <w:rPr>
                <w:lang w:val="es-ES"/>
              </w:rPr>
            </w:pP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LIEU ET ADRESSE DU DEPLACEMENT</w:t>
            </w:r>
          </w:p>
        </w:tc>
        <w:tc>
          <w:tcPr>
            <w:tcW w:w="7924" w:type="dxa"/>
            <w:gridSpan w:val="2"/>
          </w:tcPr>
          <w:p w:rsidR="00087CCB" w:rsidRDefault="00087CCB">
            <w:pPr>
              <w:rPr>
                <w:rFonts w:ascii="Helvetica" w:hAnsi="Helvetica" w:cs="Helvetica"/>
                <w:color w:val="18376A"/>
                <w:sz w:val="20"/>
                <w:szCs w:val="30"/>
                <w:lang w:val="es-ES"/>
              </w:rPr>
            </w:pPr>
            <w:r>
              <w:rPr>
                <w:rFonts w:ascii="Helvetica" w:hAnsi="Helvetica" w:cs="Helvetica"/>
                <w:color w:val="18376A"/>
                <w:sz w:val="20"/>
                <w:szCs w:val="30"/>
                <w:lang w:val="es-ES"/>
              </w:rPr>
              <w:t>La depuradora</w:t>
            </w:r>
          </w:p>
          <w:p w:rsidR="00087CCB" w:rsidRPr="00732C22" w:rsidRDefault="00087CCB">
            <w:pPr>
              <w:rPr>
                <w:sz w:val="20"/>
                <w:lang w:val="es-ES"/>
              </w:rPr>
            </w:pPr>
            <w:r>
              <w:rPr>
                <w:rFonts w:ascii="Helvetica" w:hAnsi="Helvetica" w:cs="Helvetica"/>
                <w:color w:val="18376A"/>
                <w:sz w:val="20"/>
                <w:szCs w:val="30"/>
                <w:lang w:val="es-ES"/>
              </w:rPr>
              <w:t>Station de traitment des eaux usées de St Julia</w:t>
            </w:r>
          </w:p>
          <w:p w:rsidR="00087CCB" w:rsidRPr="00732C22" w:rsidRDefault="00087CCB" w:rsidP="00087CC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049BC"/>
                <w:sz w:val="20"/>
                <w:szCs w:val="30"/>
                <w:lang w:val="es-ES"/>
              </w:rPr>
            </w:pPr>
            <w:proofErr w:type="gramStart"/>
            <w:r w:rsidRPr="00732C22">
              <w:rPr>
                <w:rFonts w:ascii="Verdana" w:hAnsi="Verdana" w:cs="Verdana"/>
                <w:b/>
                <w:bCs/>
                <w:color w:val="1049BC"/>
                <w:sz w:val="20"/>
                <w:szCs w:val="20"/>
                <w:lang w:val="es-ES"/>
              </w:rPr>
              <w:t>Contact :</w:t>
            </w:r>
            <w:proofErr w:type="gramEnd"/>
            <w:r w:rsidRPr="00732C22">
              <w:rPr>
                <w:rFonts w:ascii="Verdana" w:hAnsi="Verdana" w:cs="Verdana"/>
                <w:b/>
                <w:bCs/>
                <w:color w:val="1049BC"/>
                <w:sz w:val="20"/>
                <w:szCs w:val="20"/>
                <w:lang w:val="es-ES"/>
              </w:rPr>
              <w:t xml:space="preserve"> Elena Valletbó  </w:t>
            </w:r>
            <w:r w:rsidRPr="00732C22">
              <w:rPr>
                <w:rFonts w:ascii="Verdana" w:hAnsi="Verdana" w:cs="Verdana"/>
                <w:i/>
                <w:iCs/>
                <w:color w:val="1049BC"/>
                <w:sz w:val="20"/>
                <w:szCs w:val="20"/>
                <w:lang w:val="es-ES"/>
              </w:rPr>
              <w:t>Tècnica educativa</w:t>
            </w:r>
          </w:p>
          <w:p w:rsidR="00087CCB" w:rsidRPr="00732C22" w:rsidRDefault="00087CCB" w:rsidP="00087CC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049BC"/>
                <w:sz w:val="20"/>
                <w:szCs w:val="30"/>
                <w:lang w:val="es-ES"/>
              </w:rPr>
            </w:pPr>
            <w:r w:rsidRPr="00732C22">
              <w:rPr>
                <w:rFonts w:ascii="Verdana" w:hAnsi="Verdana" w:cs="Verdana"/>
                <w:color w:val="3E1E02"/>
                <w:sz w:val="20"/>
                <w:szCs w:val="20"/>
                <w:lang w:val="es-ES"/>
              </w:rPr>
              <w:t>c. Prat de la Creu, 62-64, primera planta</w:t>
            </w:r>
            <w:r w:rsidRPr="00732C22">
              <w:rPr>
                <w:rFonts w:ascii="Helvetica" w:hAnsi="Helvetica" w:cs="Helvetica"/>
                <w:color w:val="1049BC"/>
                <w:sz w:val="20"/>
                <w:szCs w:val="30"/>
                <w:lang w:val="es-ES"/>
              </w:rPr>
              <w:t xml:space="preserve"> -</w:t>
            </w:r>
            <w:r w:rsidRPr="00732C22">
              <w:rPr>
                <w:rFonts w:ascii="Verdana" w:hAnsi="Verdana" w:cs="Verdana"/>
                <w:color w:val="3E1E02"/>
                <w:sz w:val="20"/>
                <w:szCs w:val="20"/>
                <w:lang w:val="es-ES"/>
              </w:rPr>
              <w:t>Andorra la Vella</w:t>
            </w:r>
          </w:p>
          <w:p w:rsidR="00087CCB" w:rsidRPr="00500674" w:rsidRDefault="00087CCB" w:rsidP="00087CC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1049BC"/>
                <w:sz w:val="20"/>
                <w:szCs w:val="30"/>
              </w:rPr>
            </w:pPr>
            <w:r w:rsidRPr="00500674">
              <w:rPr>
                <w:rFonts w:ascii="Verdana" w:hAnsi="Verdana" w:cs="Verdana"/>
                <w:color w:val="3E1E02"/>
                <w:sz w:val="20"/>
                <w:szCs w:val="20"/>
              </w:rPr>
              <w:t>T. 875 771</w:t>
            </w:r>
            <w:r w:rsidRPr="00500674">
              <w:rPr>
                <w:rFonts w:ascii="Helvetica" w:hAnsi="Helvetica" w:cs="Helvetica"/>
                <w:color w:val="1049BC"/>
                <w:sz w:val="20"/>
                <w:szCs w:val="30"/>
              </w:rPr>
              <w:t xml:space="preserve">   </w:t>
            </w:r>
            <w:hyperlink r:id="rId5" w:history="1">
              <w:r w:rsidRPr="00500674">
                <w:rPr>
                  <w:rFonts w:ascii="Verdana" w:hAnsi="Verdana" w:cs="Verdana"/>
                  <w:color w:val="3E1E02"/>
                  <w:sz w:val="20"/>
                  <w:szCs w:val="20"/>
                </w:rPr>
                <w:t>www.sostenibilitat.ad</w:t>
              </w:r>
            </w:hyperlink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OBJECTIFS DE LA SORTIE</w:t>
            </w:r>
          </w:p>
        </w:tc>
        <w:tc>
          <w:tcPr>
            <w:tcW w:w="7924" w:type="dxa"/>
            <w:gridSpan w:val="2"/>
            <w:vAlign w:val="center"/>
          </w:tcPr>
          <w:p w:rsidR="00087CCB" w:rsidRPr="00500674" w:rsidRDefault="00087CCB" w:rsidP="00087CCB">
            <w:pPr>
              <w:spacing w:beforeLines="1" w:before="2" w:afterLines="1" w:after="2"/>
              <w:rPr>
                <w:rFonts w:ascii="Times" w:hAnsi="Times"/>
              </w:rPr>
            </w:pPr>
            <w:r w:rsidRPr="00500674">
              <w:rPr>
                <w:rFonts w:ascii="Times" w:hAnsi="Times"/>
              </w:rPr>
              <w:t xml:space="preserve">- donner du concret à voir en support au programme de </w:t>
            </w:r>
            <w:r w:rsidRPr="00E82DBC">
              <w:rPr>
                <w:rFonts w:ascii="Times" w:hAnsi="Times"/>
                <w:b/>
              </w:rPr>
              <w:t>PSE</w:t>
            </w:r>
          </w:p>
          <w:p w:rsidR="00087CCB" w:rsidRPr="00500674" w:rsidRDefault="00087CCB" w:rsidP="00087CCB">
            <w:pPr>
              <w:spacing w:beforeLines="1" w:before="2" w:afterLines="1" w:after="2"/>
              <w:rPr>
                <w:rFonts w:ascii="Times" w:hAnsi="Times"/>
              </w:rPr>
            </w:pPr>
            <w:r w:rsidRPr="00500674">
              <w:rPr>
                <w:rFonts w:ascii="Times" w:hAnsi="Times"/>
              </w:rPr>
              <w:t>- développer chez les élèves une attitude de citoyen responsable,</w:t>
            </w:r>
          </w:p>
          <w:p w:rsidR="00087CCB" w:rsidRPr="00500674" w:rsidRDefault="00087CCB" w:rsidP="00087CCB">
            <w:pPr>
              <w:spacing w:beforeLines="1" w:before="2" w:afterLines="1" w:after="2"/>
              <w:rPr>
                <w:rFonts w:ascii="Times" w:hAnsi="Times"/>
              </w:rPr>
            </w:pPr>
            <w:r w:rsidRPr="00500674">
              <w:rPr>
                <w:rFonts w:ascii="Times" w:hAnsi="Times"/>
              </w:rPr>
              <w:t>- découvrir une entreprise et des métier</w:t>
            </w:r>
            <w:r>
              <w:rPr>
                <w:rFonts w:ascii="Times" w:hAnsi="Times"/>
              </w:rPr>
              <w:t>s</w:t>
            </w:r>
            <w:r w:rsidRPr="00500674">
              <w:rPr>
                <w:rFonts w:ascii="Times" w:hAnsi="Times"/>
              </w:rPr>
              <w:t xml:space="preserve"> du secteur de l’environnement</w:t>
            </w:r>
            <w:r w:rsidR="00E82DBC">
              <w:rPr>
                <w:rFonts w:ascii="Times" w:hAnsi="Times"/>
              </w:rPr>
              <w:t>.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 xml:space="preserve">DESCRIPTIF DE LA </w:t>
            </w:r>
            <w:r>
              <w:rPr>
                <w:rFonts w:ascii="Albertus" w:hAnsi="Albertus"/>
              </w:rPr>
              <w:t>sortie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r>
              <w:t>Par groupe de 10 : visite de la station de traitement des eaux usées et échanges avec l’éducateur à l’environnement</w:t>
            </w:r>
          </w:p>
          <w:p w:rsidR="00087CCB" w:rsidRPr="006B53F7" w:rsidRDefault="00087CCB" w:rsidP="00087CCB">
            <w:r>
              <w:t>2 intervenants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COMPETENCES</w:t>
            </w:r>
          </w:p>
        </w:tc>
        <w:tc>
          <w:tcPr>
            <w:tcW w:w="7924" w:type="dxa"/>
            <w:gridSpan w:val="2"/>
            <w:vAlign w:val="center"/>
          </w:tcPr>
          <w:p w:rsidR="00087CCB" w:rsidRPr="00500674" w:rsidRDefault="00087CCB" w:rsidP="00087CCB">
            <w:pPr>
              <w:rPr>
                <w:b/>
                <w:i/>
              </w:rPr>
            </w:pPr>
            <w:r w:rsidRPr="00500674">
              <w:rPr>
                <w:b/>
                <w:i/>
              </w:rPr>
              <w:t>Compétence 6 : les compétences sociales et civiques :</w:t>
            </w:r>
          </w:p>
          <w:p w:rsidR="00087CCB" w:rsidRDefault="00087CCB" w:rsidP="00087CCB">
            <w:r>
              <w:t xml:space="preserve">       Respecter les règles de la vie collective</w:t>
            </w:r>
          </w:p>
          <w:p w:rsidR="00087CCB" w:rsidRPr="00500674" w:rsidRDefault="00087CCB" w:rsidP="00087CCB">
            <w:pPr>
              <w:rPr>
                <w:b/>
                <w:i/>
              </w:rPr>
            </w:pPr>
            <w:r w:rsidRPr="00500674">
              <w:rPr>
                <w:b/>
                <w:i/>
              </w:rPr>
              <w:t>Compétence 7 : l’autonomie et l’initiative</w:t>
            </w:r>
          </w:p>
          <w:p w:rsidR="00087CCB" w:rsidRDefault="00087CCB" w:rsidP="00087CCB">
            <w:r>
              <w:t xml:space="preserve">        Connaître les parcours de formation correspondant à certains métiers et les possibilités de s’y intégrer</w:t>
            </w:r>
          </w:p>
          <w:p w:rsidR="00087CCB" w:rsidRPr="00500674" w:rsidRDefault="00087CCB" w:rsidP="00087CCB">
            <w:pPr>
              <w:pStyle w:val="NormalWeb"/>
              <w:spacing w:before="2" w:after="2"/>
              <w:rPr>
                <w:rFonts w:ascii="Arial Narrow" w:hAnsi="Arial Narrow"/>
                <w:b/>
                <w:bCs/>
                <w:color w:val="B7B526"/>
                <w:sz w:val="22"/>
                <w:szCs w:val="22"/>
              </w:rPr>
            </w:pPr>
          </w:p>
          <w:p w:rsidR="00087CCB" w:rsidRPr="002B2C22" w:rsidRDefault="00087CCB" w:rsidP="00087CCB">
            <w:pPr>
              <w:pStyle w:val="NormalWeb"/>
              <w:spacing w:before="2" w:after="2"/>
              <w:rPr>
                <w:color w:val="0000FF"/>
              </w:rPr>
            </w:pPr>
            <w:r w:rsidRPr="002B2C22">
              <w:rPr>
                <w:rFonts w:ascii="Arial Narrow" w:hAnsi="Arial Narrow"/>
                <w:b/>
                <w:bCs/>
                <w:color w:val="0000FF"/>
                <w:sz w:val="22"/>
                <w:szCs w:val="22"/>
              </w:rPr>
              <w:t xml:space="preserve">Se familiariser avec l’environnement économique, les entreprises, les métiers de secteurs et de niveaux de qualification varies </w:t>
            </w:r>
          </w:p>
          <w:p w:rsidR="00087CCB" w:rsidRPr="0043246F" w:rsidRDefault="00087CCB" w:rsidP="00087CCB">
            <w:pPr>
              <w:spacing w:beforeLines="1" w:before="2" w:afterLines="1" w:after="2"/>
              <w:rPr>
                <w:rFonts w:ascii="Times" w:hAnsi="Times"/>
              </w:rPr>
            </w:pPr>
            <w:r w:rsidRPr="002B2C22">
              <w:rPr>
                <w:rFonts w:ascii="Arial Narrow" w:hAnsi="Arial Narrow"/>
                <w:b/>
                <w:bCs/>
                <w:color w:val="0000FF"/>
                <w:sz w:val="22"/>
                <w:szCs w:val="22"/>
              </w:rPr>
              <w:t>Mobiliser ses connaissances pour comprendre des questions liées à l’environnement et au développement durable</w:t>
            </w:r>
            <w:r w:rsidRPr="00500674">
              <w:rPr>
                <w:rFonts w:ascii="Arial Narrow" w:hAnsi="Arial Narrow"/>
                <w:b/>
                <w:bCs/>
                <w:color w:val="B7B526"/>
                <w:sz w:val="22"/>
                <w:szCs w:val="22"/>
              </w:rPr>
              <w:t xml:space="preserve"> 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MODE RESTAURATION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proofErr w:type="gramStart"/>
            <w:r>
              <w:t>aucun</w:t>
            </w:r>
            <w:proofErr w:type="gramEnd"/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 w:rsidRPr="00500674">
              <w:rPr>
                <w:rFonts w:ascii="Albertus" w:hAnsi="Albertus"/>
              </w:rPr>
              <w:t>MODE DE DEPLACEMENT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proofErr w:type="gramStart"/>
            <w:r>
              <w:t>Autobus  fourni</w:t>
            </w:r>
            <w:proofErr w:type="gramEnd"/>
            <w:r>
              <w:t xml:space="preserve"> par le govern</w:t>
            </w:r>
          </w:p>
        </w:tc>
      </w:tr>
      <w:tr w:rsidR="00087CCB">
        <w:trPr>
          <w:trHeight w:val="567"/>
        </w:trPr>
        <w:tc>
          <w:tcPr>
            <w:tcW w:w="2988" w:type="dxa"/>
            <w:vAlign w:val="center"/>
          </w:tcPr>
          <w:p w:rsidR="00087CCB" w:rsidRPr="00500674" w:rsidRDefault="00087CCB" w:rsidP="00087CCB">
            <w:pPr>
              <w:jc w:val="center"/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Prolongement</w:t>
            </w:r>
          </w:p>
        </w:tc>
        <w:tc>
          <w:tcPr>
            <w:tcW w:w="7924" w:type="dxa"/>
            <w:gridSpan w:val="2"/>
            <w:vAlign w:val="center"/>
          </w:tcPr>
          <w:p w:rsidR="00087CCB" w:rsidRDefault="00087CCB" w:rsidP="00087CCB">
            <w:r w:rsidRPr="007E513E">
              <w:rPr>
                <w:b/>
                <w:u w:val="single"/>
              </w:rPr>
              <w:t>Thème 2 </w:t>
            </w:r>
            <w:r>
              <w:t>: L’environnement 4 semaine</w:t>
            </w:r>
            <w:r w:rsidR="00E82DBC">
              <w:t>s</w:t>
            </w:r>
            <w:r>
              <w:t xml:space="preserve"> </w:t>
            </w:r>
          </w:p>
          <w:p w:rsidR="00087CCB" w:rsidRDefault="00087CCB" w:rsidP="00087CCB">
            <w:r>
              <w:t>(</w:t>
            </w:r>
            <w:proofErr w:type="gramStart"/>
            <w:r>
              <w:t>en</w:t>
            </w:r>
            <w:proofErr w:type="gramEnd"/>
            <w:r>
              <w:t xml:space="preserve"> classe et à Engolaster</w:t>
            </w:r>
            <w:r w:rsidR="00E82DBC">
              <w:t>s</w:t>
            </w:r>
            <w:r>
              <w:t xml:space="preserve"> lors de la sortie du 27/10)</w:t>
            </w:r>
          </w:p>
        </w:tc>
      </w:tr>
    </w:tbl>
    <w:p w:rsidR="00087CCB" w:rsidRPr="00CC441B" w:rsidRDefault="00087CCB"/>
    <w:p w:rsidR="00087CCB" w:rsidRDefault="00087CCB" w:rsidP="00087CCB">
      <w:pPr>
        <w:rPr>
          <w:rFonts w:ascii="Albertus" w:hAnsi="Albertus"/>
        </w:rPr>
      </w:pPr>
      <w:r w:rsidRPr="00E873D8">
        <w:rPr>
          <w:rFonts w:ascii="Albertus" w:hAnsi="Albertus"/>
        </w:rPr>
        <w:t xml:space="preserve">Transmis par mail à : </w:t>
      </w:r>
    </w:p>
    <w:p w:rsidR="00087CCB" w:rsidRPr="00E873D8" w:rsidRDefault="00087CCB" w:rsidP="00087CCB">
      <w:pPr>
        <w:rPr>
          <w:rFonts w:ascii="Albertus" w:hAnsi="Albertus"/>
        </w:rPr>
      </w:pPr>
      <w:r w:rsidRPr="00E873D8">
        <w:rPr>
          <w:rFonts w:ascii="Albertus" w:hAnsi="Albertus"/>
        </w:rPr>
        <w:t>M Mergnat, Mme Rigole, Mme Ines Calvo, la vie scolaire du collège</w:t>
      </w:r>
      <w:r>
        <w:rPr>
          <w:rFonts w:ascii="Albertus" w:hAnsi="Albertus"/>
        </w:rPr>
        <w:t>.</w:t>
      </w:r>
    </w:p>
    <w:p w:rsidR="00087CCB" w:rsidRDefault="00087CCB" w:rsidP="00087CCB">
      <w:pPr>
        <w:rPr>
          <w:rFonts w:ascii="Albertus" w:hAnsi="Albertus"/>
        </w:rPr>
      </w:pPr>
    </w:p>
    <w:p w:rsidR="00087CCB" w:rsidRDefault="00087CCB" w:rsidP="00087CCB">
      <w:pPr>
        <w:ind w:left="6300"/>
        <w:rPr>
          <w:rFonts w:ascii="Albertus" w:hAnsi="Albertus"/>
        </w:rPr>
      </w:pPr>
      <w:proofErr w:type="gramStart"/>
      <w:r>
        <w:rPr>
          <w:rFonts w:ascii="Albertus" w:hAnsi="Albertus"/>
        </w:rPr>
        <w:t>Le  25</w:t>
      </w:r>
      <w:proofErr w:type="gramEnd"/>
      <w:r>
        <w:rPr>
          <w:rFonts w:ascii="Albertus" w:hAnsi="Albertus"/>
        </w:rPr>
        <w:t>/09/2016</w:t>
      </w:r>
    </w:p>
    <w:p w:rsidR="00087CCB" w:rsidRPr="00DA4294" w:rsidRDefault="00087CCB" w:rsidP="00087CCB">
      <w:pPr>
        <w:ind w:left="6300"/>
        <w:rPr>
          <w:rFonts w:ascii="Albertus" w:hAnsi="Albertus"/>
        </w:rPr>
      </w:pPr>
      <w:r>
        <w:rPr>
          <w:rFonts w:ascii="Albertus" w:hAnsi="Albertus"/>
        </w:rPr>
        <w:t>Cécile Birague</w:t>
      </w:r>
    </w:p>
    <w:sectPr w:rsidR="00087CCB" w:rsidRPr="00DA4294" w:rsidSect="00087C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743E"/>
    <w:multiLevelType w:val="hybridMultilevel"/>
    <w:tmpl w:val="05C238C2"/>
    <w:lvl w:ilvl="0" w:tplc="8B3E3A2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lbertu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lbertu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lbertu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94"/>
    <w:rsid w:val="00087CCB"/>
    <w:rsid w:val="00204A80"/>
    <w:rsid w:val="00C73BB1"/>
    <w:rsid w:val="00E82DB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7CCA-27D8-4849-8AFC-56379D7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4294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A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50E99"/>
    <w:pPr>
      <w:spacing w:beforeLines="1" w:afterLines="1"/>
    </w:pPr>
    <w:rPr>
      <w:rFonts w:ascii="Times" w:hAnsi="Times"/>
    </w:rPr>
  </w:style>
  <w:style w:type="paragraph" w:styleId="Textedebulles">
    <w:name w:val="Balloon Text"/>
    <w:basedOn w:val="Normal"/>
    <w:link w:val="TextedebullesCar"/>
    <w:rsid w:val="00732C22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732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msg://31/www.sostenibilitat.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AUTORISATION SCOLAIRE AVEC AUTORISATION ANNUELLE DE SORTIE – 2014/2015</vt:lpstr>
      <vt:lpstr>AUTORISATION SCOLAIRE AVEC AUTORISATION ANNUELLE DE SORTIE – 2014/2015</vt:lpstr>
    </vt:vector>
  </TitlesOfParts>
  <Company/>
  <LinksUpToDate>false</LinksUpToDate>
  <CharactersWithSpaces>2112</CharactersWithSpaces>
  <SharedDoc>false</SharedDoc>
  <HLinks>
    <vt:vector size="6" baseType="variant">
      <vt:variant>
        <vt:i4>1310833</vt:i4>
      </vt:variant>
      <vt:variant>
        <vt:i4>0</vt:i4>
      </vt:variant>
      <vt:variant>
        <vt:i4>0</vt:i4>
      </vt:variant>
      <vt:variant>
        <vt:i4>5</vt:i4>
      </vt:variant>
      <vt:variant>
        <vt:lpwstr>x-msg:\--31-www.sostenibilitat.ad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User</dc:creator>
  <cp:keywords/>
  <dc:description/>
  <cp:lastModifiedBy>alain ichard</cp:lastModifiedBy>
  <cp:revision>2</cp:revision>
  <cp:lastPrinted>2016-02-03T11:27:00Z</cp:lastPrinted>
  <dcterms:created xsi:type="dcterms:W3CDTF">2016-09-25T13:45:00Z</dcterms:created>
  <dcterms:modified xsi:type="dcterms:W3CDTF">2016-09-25T13:45:00Z</dcterms:modified>
</cp:coreProperties>
</file>