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ADE" w:rsidRDefault="004D4ADE">
      <w:pPr>
        <w:spacing w:after="300" w:line="360" w:lineRule="atLeast"/>
        <w:jc w:val="right"/>
        <w:outlineLvl w:val="0"/>
        <w:rPr>
          <w:rFonts w:ascii="Georgia" w:eastAsia="Times New Roman" w:hAnsi="Georgia"/>
          <w:color w:val="000000"/>
          <w:kern w:val="36"/>
          <w:sz w:val="40"/>
          <w:szCs w:val="43"/>
          <w:lang w:eastAsia="fr-FR"/>
        </w:rPr>
      </w:pPr>
      <w:bookmarkStart w:id="0" w:name="colleg"/>
      <w:bookmarkEnd w:id="0"/>
      <w:r>
        <w:rPr>
          <w:rFonts w:ascii="Georgia" w:eastAsia="Times New Roman" w:hAnsi="Georgia"/>
          <w:color w:val="000000"/>
          <w:kern w:val="36"/>
          <w:sz w:val="40"/>
          <w:szCs w:val="43"/>
          <w:lang w:eastAsia="fr-FR"/>
        </w:rPr>
        <w:t>La réforme du collège en 2016</w:t>
      </w:r>
    </w:p>
    <w:p w:rsidR="004D4ADE" w:rsidRDefault="004D4ADE">
      <w:pPr>
        <w:spacing w:after="300" w:line="360" w:lineRule="atLeast"/>
        <w:outlineLvl w:val="1"/>
        <w:rPr>
          <w:rFonts w:ascii="Georgia" w:eastAsia="Times New Roman" w:hAnsi="Georgia"/>
          <w:color w:val="000000"/>
          <w:sz w:val="32"/>
          <w:szCs w:val="32"/>
          <w:lang w:eastAsia="fr-FR"/>
        </w:rPr>
      </w:pPr>
      <w:r>
        <w:rPr>
          <w:rFonts w:ascii="Georgia" w:eastAsia="Times New Roman" w:hAnsi="Georgia"/>
          <w:b/>
          <w:bCs/>
          <w:color w:val="000000"/>
          <w:sz w:val="32"/>
          <w:szCs w:val="32"/>
          <w:u w:val="single"/>
          <w:lang w:eastAsia="fr-FR"/>
        </w:rPr>
        <w:t>Au collège</w:t>
      </w:r>
      <w:r>
        <w:rPr>
          <w:rFonts w:ascii="Georgia" w:eastAsia="Times New Roman" w:hAnsi="Georgia"/>
          <w:color w:val="000000"/>
          <w:sz w:val="32"/>
          <w:szCs w:val="32"/>
          <w:lang w:eastAsia="fr-FR"/>
        </w:rPr>
        <w:t xml:space="preserve"> :   </w:t>
      </w:r>
    </w:p>
    <w:p w:rsidR="004D4ADE" w:rsidRDefault="004D4ADE">
      <w:pPr>
        <w:spacing w:before="100" w:beforeAutospacing="1" w:after="360" w:line="270" w:lineRule="atLeast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4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Le nouveau programme 2016</w:t>
        </w:r>
      </w:hyperlink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 (les cycles et leur programme)</w:t>
      </w:r>
    </w:p>
    <w:p w:rsidR="004D4ADE" w:rsidRDefault="004D4ADE">
      <w:pPr>
        <w:spacing w:before="100" w:beforeAutospacing="1" w:after="360" w:line="270" w:lineRule="atLeast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5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Le socle commun de connaissances , de compétences et de culture</w:t>
        </w:r>
      </w:hyperlink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 (5 domaines) </w:t>
      </w:r>
    </w:p>
    <w:p w:rsidR="004D4ADE" w:rsidRDefault="004D4ADE">
      <w:pPr>
        <w:spacing w:after="300" w:line="360" w:lineRule="atLeast"/>
        <w:outlineLvl w:val="1"/>
        <w:rPr>
          <w:rFonts w:ascii="Georgia" w:eastAsia="Times New Roman" w:hAnsi="Georgia"/>
          <w:color w:val="000000"/>
          <w:sz w:val="32"/>
          <w:szCs w:val="32"/>
          <w:lang w:eastAsia="fr-FR"/>
        </w:rPr>
      </w:pPr>
      <w:r>
        <w:rPr>
          <w:rFonts w:ascii="Georgia" w:eastAsia="Times New Roman" w:hAnsi="Georgia"/>
          <w:b/>
          <w:bCs/>
          <w:color w:val="000000"/>
          <w:sz w:val="32"/>
          <w:szCs w:val="32"/>
          <w:u w:val="single"/>
          <w:lang w:eastAsia="fr-FR"/>
        </w:rPr>
        <w:t>En Technologie et Sciences</w:t>
      </w:r>
      <w:r>
        <w:rPr>
          <w:rFonts w:ascii="Georgia" w:eastAsia="Times New Roman" w:hAnsi="Georgia"/>
          <w:color w:val="000000"/>
          <w:sz w:val="32"/>
          <w:szCs w:val="32"/>
          <w:lang w:eastAsia="fr-FR"/>
        </w:rPr>
        <w:t>:  (</w:t>
      </w:r>
      <w:hyperlink r:id="rId6" w:history="1">
        <w:r>
          <w:rPr>
            <w:rStyle w:val="Lienhypertexte"/>
            <w:rFonts w:ascii="Georgia" w:eastAsia="Times New Roman" w:hAnsi="Georgia"/>
            <w:sz w:val="24"/>
            <w:szCs w:val="32"/>
            <w:lang w:eastAsia="fr-FR"/>
          </w:rPr>
          <w:t>powerpoint formation disciplinaire</w:t>
        </w:r>
      </w:hyperlink>
      <w:r>
        <w:rPr>
          <w:rFonts w:ascii="Georgia" w:eastAsia="Times New Roman" w:hAnsi="Georgia"/>
          <w:color w:val="000000"/>
          <w:sz w:val="32"/>
          <w:szCs w:val="32"/>
          <w:lang w:eastAsia="fr-FR"/>
        </w:rPr>
        <w:t>) (</w:t>
      </w:r>
      <w:hyperlink r:id="rId7" w:history="1">
        <w:r>
          <w:rPr>
            <w:rStyle w:val="Lienhypertexte"/>
            <w:rFonts w:ascii="Georgia" w:eastAsia="Times New Roman" w:hAnsi="Georgia"/>
            <w:sz w:val="28"/>
            <w:szCs w:val="32"/>
            <w:lang w:eastAsia="fr-FR"/>
          </w:rPr>
          <w:t>PDF</w:t>
        </w:r>
      </w:hyperlink>
      <w:r>
        <w:rPr>
          <w:rFonts w:ascii="Georgia" w:eastAsia="Times New Roman" w:hAnsi="Georgia"/>
          <w:color w:val="000000"/>
          <w:sz w:val="32"/>
          <w:szCs w:val="32"/>
          <w:lang w:eastAsia="fr-FR"/>
        </w:rPr>
        <w:t>)</w:t>
      </w:r>
    </w:p>
    <w:p w:rsidR="004D4ADE" w:rsidRDefault="004D4ADE">
      <w:pPr>
        <w:spacing w:after="300" w:line="360" w:lineRule="atLeast"/>
        <w:ind w:left="708"/>
        <w:outlineLvl w:val="2"/>
        <w:rPr>
          <w:rFonts w:ascii="Georgia" w:eastAsia="Times New Roman" w:hAnsi="Georgia"/>
          <w:color w:val="000000"/>
          <w:sz w:val="25"/>
          <w:szCs w:val="25"/>
          <w:lang w:eastAsia="fr-FR"/>
        </w:rPr>
      </w:pPr>
      <w:bookmarkStart w:id="1" w:name="cycle"/>
      <w:bookmarkEnd w:id="1"/>
      <w:r>
        <w:rPr>
          <w:rFonts w:ascii="Georgia" w:eastAsia="Times New Roman" w:hAnsi="Georgia"/>
          <w:b/>
          <w:bCs/>
          <w:color w:val="000000"/>
          <w:sz w:val="25"/>
          <w:szCs w:val="25"/>
          <w:lang w:eastAsia="fr-FR"/>
        </w:rPr>
        <w:t>Les cycles et leur contexte :</w:t>
      </w:r>
    </w:p>
    <w:p w:rsidR="004D4ADE" w:rsidRDefault="004D4ADE">
      <w:pPr>
        <w:spacing w:after="300" w:line="360" w:lineRule="atLeast"/>
        <w:ind w:left="1416"/>
        <w:outlineLvl w:val="2"/>
        <w:rPr>
          <w:rFonts w:ascii="Georgia" w:eastAsia="Times New Roman" w:hAnsi="Georgia"/>
          <w:color w:val="000000"/>
          <w:sz w:val="25"/>
          <w:szCs w:val="25"/>
          <w:lang w:eastAsia="fr-FR"/>
        </w:rPr>
      </w:pPr>
      <w:r>
        <w:rPr>
          <w:rFonts w:ascii="Georgia" w:eastAsia="Times New Roman" w:hAnsi="Georgia"/>
          <w:color w:val="000000"/>
          <w:sz w:val="25"/>
          <w:szCs w:val="25"/>
          <w:u w:val="single"/>
          <w:lang w:eastAsia="fr-FR"/>
        </w:rPr>
        <w:t>Cycle 3</w:t>
      </w:r>
      <w:r>
        <w:rPr>
          <w:rFonts w:ascii="Georgia" w:eastAsia="Times New Roman" w:hAnsi="Georgia"/>
          <w:color w:val="000000"/>
          <w:sz w:val="25"/>
          <w:szCs w:val="25"/>
          <w:lang w:eastAsia="fr-FR"/>
        </w:rPr>
        <w:t xml:space="preserve"> : </w:t>
      </w:r>
      <w:r>
        <w:rPr>
          <w:rFonts w:ascii="Georgia" w:eastAsia="Times New Roman" w:hAnsi="Georgia"/>
          <w:b/>
          <w:color w:val="000000"/>
          <w:sz w:val="25"/>
          <w:szCs w:val="25"/>
          <w:lang w:eastAsia="fr-FR"/>
        </w:rPr>
        <w:t>Sciences et Technologie</w:t>
      </w:r>
    </w:p>
    <w:p w:rsidR="004D4ADE" w:rsidRDefault="004D4ADE">
      <w:pPr>
        <w:spacing w:before="100" w:beforeAutospacing="1" w:after="360" w:line="270" w:lineRule="atLeast"/>
        <w:ind w:left="2124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8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Le contexte</w:t>
        </w:r>
      </w:hyperlink>
    </w:p>
    <w:p w:rsidR="004D4ADE" w:rsidRDefault="004D4ADE">
      <w:pPr>
        <w:spacing w:before="100" w:beforeAutospacing="1" w:after="360" w:line="270" w:lineRule="atLeast"/>
        <w:ind w:left="2124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>Le programme (classement par thèmes)</w:t>
      </w:r>
    </w:p>
    <w:p w:rsidR="004D4ADE" w:rsidRDefault="004D4ADE">
      <w:pPr>
        <w:spacing w:before="100" w:beforeAutospacing="1" w:after="360" w:line="270" w:lineRule="atLeast"/>
        <w:ind w:left="2832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9" w:anchor="introc3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Introduction</w:t>
        </w:r>
      </w:hyperlink>
    </w:p>
    <w:p w:rsidR="004D4ADE" w:rsidRDefault="004D4ADE">
      <w:pPr>
        <w:spacing w:before="100" w:beforeAutospacing="1" w:after="360" w:line="270" w:lineRule="atLeast"/>
        <w:ind w:left="2832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10" w:anchor="scienc3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Sciences</w:t>
        </w:r>
      </w:hyperlink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       </w:t>
      </w:r>
      <w:hyperlink r:id="rId11" w:anchor="techc3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Technologie</w:t>
        </w:r>
      </w:hyperlink>
    </w:p>
    <w:p w:rsidR="004D4ADE" w:rsidRDefault="004D4ADE">
      <w:pPr>
        <w:spacing w:before="100" w:beforeAutospacing="1" w:after="360" w:line="270" w:lineRule="atLeast"/>
        <w:ind w:left="2124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12" w:anchor="soclec3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Les compétences du socle</w:t>
        </w:r>
      </w:hyperlink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 </w:t>
      </w: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/>
          <w:color w:val="000000"/>
          <w:sz w:val="24"/>
          <w:szCs w:val="24"/>
          <w:u w:val="single"/>
          <w:lang w:eastAsia="fr-FR"/>
        </w:rPr>
        <w:t>Cycle 4</w:t>
      </w:r>
      <w:r>
        <w:rPr>
          <w:rFonts w:ascii="Georgia" w:eastAsia="Times New Roman" w:hAnsi="Georgia"/>
          <w:color w:val="000000"/>
          <w:sz w:val="24"/>
          <w:szCs w:val="24"/>
          <w:lang w:eastAsia="fr-FR"/>
        </w:rPr>
        <w:t xml:space="preserve"> : </w:t>
      </w:r>
      <w:r>
        <w:rPr>
          <w:rFonts w:ascii="Georgia" w:eastAsia="Times New Roman" w:hAnsi="Georgia"/>
          <w:b/>
          <w:color w:val="000000"/>
          <w:sz w:val="24"/>
          <w:szCs w:val="24"/>
          <w:lang w:eastAsia="fr-FR"/>
        </w:rPr>
        <w:t>Technologie</w:t>
      </w:r>
    </w:p>
    <w:p w:rsidR="004D4ADE" w:rsidRDefault="004D4ADE">
      <w:pPr>
        <w:spacing w:before="100" w:beforeAutospacing="1" w:after="360" w:line="270" w:lineRule="atLeast"/>
        <w:ind w:left="2124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13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Le contexte</w:t>
        </w:r>
      </w:hyperlink>
    </w:p>
    <w:p w:rsidR="004D4ADE" w:rsidRDefault="004D4ADE">
      <w:pPr>
        <w:spacing w:before="100" w:beforeAutospacing="1" w:after="360" w:line="270" w:lineRule="atLeast"/>
        <w:ind w:left="2124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>Le programme :</w:t>
      </w:r>
    </w:p>
    <w:p w:rsidR="004D4ADE" w:rsidRDefault="004D4ADE">
      <w:pPr>
        <w:spacing w:before="100" w:beforeAutospacing="1" w:after="360" w:line="270" w:lineRule="atLeast"/>
        <w:ind w:left="2832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14" w:anchor="introc4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Introduction</w:t>
        </w:r>
      </w:hyperlink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 (dimensions , thématiques)</w:t>
      </w:r>
    </w:p>
    <w:p w:rsidR="004D4ADE" w:rsidRDefault="004D4ADE">
      <w:pPr>
        <w:spacing w:before="100" w:beforeAutospacing="1" w:after="360" w:line="270" w:lineRule="atLeast"/>
        <w:ind w:left="2832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15" w:anchor="progc4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Le programme en Technologie</w:t>
        </w:r>
      </w:hyperlink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 (classé par thèmes)</w:t>
      </w:r>
    </w:p>
    <w:p w:rsidR="004D4ADE" w:rsidRDefault="004D4ADE">
      <w:pPr>
        <w:spacing w:before="100" w:beforeAutospacing="1" w:after="360" w:line="270" w:lineRule="atLeast"/>
        <w:ind w:left="2832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16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Le guide d’accompagnemen</w:t>
        </w:r>
      </w:hyperlink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t </w:t>
      </w:r>
    </w:p>
    <w:p w:rsidR="004D4ADE" w:rsidRDefault="00D36399">
      <w:pPr>
        <w:spacing w:before="100" w:beforeAutospacing="1" w:after="360" w:line="270" w:lineRule="atLeast"/>
        <w:ind w:left="2832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17" w:history="1">
        <w:r w:rsidR="004D4ADE" w:rsidRPr="00D36399"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Ressources d’accompagnement du programme de technologie au cycle 4</w:t>
        </w:r>
      </w:hyperlink>
      <w:r w:rsidR="004D4ADE"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  (site  </w:t>
      </w:r>
      <w:hyperlink r:id="rId18" w:history="1">
        <w:r w:rsidR="004D4ADE"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Eduscol</w:t>
        </w:r>
      </w:hyperlink>
      <w:r w:rsidR="004D4ADE"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) </w:t>
      </w:r>
    </w:p>
    <w:p w:rsidR="004D4ADE" w:rsidRDefault="004D4ADE">
      <w:pPr>
        <w:spacing w:before="100" w:beforeAutospacing="1" w:after="360" w:line="270" w:lineRule="atLeast"/>
        <w:ind w:left="2124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19" w:anchor="socc4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Les compétences du socle</w:t>
        </w:r>
      </w:hyperlink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 </w:t>
      </w:r>
    </w:p>
    <w:p w:rsidR="004D4ADE" w:rsidRDefault="004D4ADE">
      <w:pPr>
        <w:spacing w:before="100" w:beforeAutospacing="1" w:after="360" w:line="270" w:lineRule="atLeast"/>
        <w:ind w:left="2832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>5 domaines ; 7 compétences principales et 26 secondaires</w:t>
      </w:r>
    </w:p>
    <w:p w:rsidR="004D4ADE" w:rsidRDefault="004D4ADE">
      <w:pPr>
        <w:spacing w:before="100" w:beforeAutospacing="1" w:after="360" w:line="270" w:lineRule="atLeast"/>
        <w:ind w:left="708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bookmarkStart w:id="2" w:name="curri"/>
      <w:bookmarkEnd w:id="2"/>
      <w:r>
        <w:rPr>
          <w:rFonts w:ascii="Georgia" w:eastAsia="Times New Roman" w:hAnsi="Georgia"/>
          <w:b/>
          <w:bCs/>
          <w:color w:val="000000"/>
          <w:sz w:val="24"/>
          <w:szCs w:val="24"/>
          <w:lang w:eastAsia="fr-FR"/>
        </w:rPr>
        <w:t>Du programme au Curriculum en Technologie</w:t>
      </w: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> :</w:t>
      </w:r>
    </w:p>
    <w:p w:rsidR="004D4ADE" w:rsidRDefault="004D4ADE">
      <w:pPr>
        <w:spacing w:before="100" w:beforeAutospacing="1" w:after="360" w:line="270" w:lineRule="atLeast"/>
        <w:ind w:left="2124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20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Du programme au curriculum</w:t>
        </w:r>
      </w:hyperlink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>….</w:t>
      </w:r>
    </w:p>
    <w:p w:rsidR="004D4ADE" w:rsidRDefault="004D4ADE">
      <w:pPr>
        <w:spacing w:before="100" w:beforeAutospacing="1" w:after="360" w:line="270" w:lineRule="atLeast"/>
        <w:ind w:left="2124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21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Les principes directeurs du curriculum</w:t>
        </w:r>
      </w:hyperlink>
    </w:p>
    <w:p w:rsidR="004D4ADE" w:rsidRDefault="004D4ADE">
      <w:pPr>
        <w:spacing w:before="100" w:beforeAutospacing="1" w:after="360" w:line="270" w:lineRule="atLeast"/>
        <w:ind w:left="708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bookmarkStart w:id="3" w:name="outil"/>
      <w:bookmarkEnd w:id="3"/>
      <w:r>
        <w:rPr>
          <w:rFonts w:ascii="Georgia" w:eastAsia="Times New Roman" w:hAnsi="Georgia"/>
          <w:b/>
          <w:bCs/>
          <w:color w:val="000000"/>
          <w:sz w:val="24"/>
          <w:szCs w:val="24"/>
          <w:lang w:eastAsia="fr-FR"/>
        </w:rPr>
        <w:t>Les outils de pilotage :</w:t>
      </w: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22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piloter son action pédagogique</w:t>
        </w:r>
      </w:hyperlink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23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Méthodologie de construction de séquence</w:t>
        </w:r>
      </w:hyperlink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24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Principes de présentation pédagogique</w:t>
        </w:r>
      </w:hyperlink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Exemple d'organisation de  </w:t>
      </w:r>
      <w:hyperlink r:id="rId25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séquence</w:t>
        </w:r>
      </w:hyperlink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  en  </w:t>
      </w:r>
      <w:hyperlink r:id="rId26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séances</w:t>
        </w:r>
      </w:hyperlink>
      <w:r>
        <w:rPr>
          <w:rFonts w:ascii="Georgia" w:eastAsia="Times New Roman" w:hAnsi="Georgia"/>
          <w:sz w:val="24"/>
          <w:szCs w:val="24"/>
          <w:lang w:eastAsia="fr-FR"/>
        </w:rPr>
        <w:t xml:space="preserve">     (format word :  </w:t>
      </w:r>
      <w:hyperlink r:id="rId27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séquence</w:t>
        </w:r>
      </w:hyperlink>
      <w:r>
        <w:rPr>
          <w:rFonts w:ascii="Georgia" w:eastAsia="Times New Roman" w:hAnsi="Georgia"/>
          <w:sz w:val="24"/>
          <w:szCs w:val="24"/>
          <w:lang w:eastAsia="fr-FR"/>
        </w:rPr>
        <w:t xml:space="preserve">   </w:t>
      </w:r>
      <w:hyperlink r:id="rId28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séance</w:t>
        </w:r>
      </w:hyperlink>
      <w:r>
        <w:rPr>
          <w:rFonts w:ascii="Georgia" w:eastAsia="Times New Roman" w:hAnsi="Georgia"/>
          <w:sz w:val="24"/>
          <w:szCs w:val="24"/>
          <w:lang w:eastAsia="fr-FR"/>
        </w:rPr>
        <w:t xml:space="preserve"> )</w:t>
      </w: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Le </w:t>
      </w:r>
      <w:hyperlink r:id="rId29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tableau de bord</w:t>
        </w:r>
      </w:hyperlink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   (forme tableau excel)           (voir magistere)</w:t>
      </w: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30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Un exemple de tableau de bord Cycle 4</w:t>
        </w:r>
      </w:hyperlink>
    </w:p>
    <w:p w:rsidR="004D4ADE" w:rsidRDefault="004D4ADE">
      <w:pPr>
        <w:spacing w:after="300" w:line="360" w:lineRule="atLeast"/>
        <w:ind w:left="708"/>
        <w:outlineLvl w:val="2"/>
        <w:rPr>
          <w:rFonts w:ascii="Georgia" w:eastAsia="Times New Roman" w:hAnsi="Georgia"/>
          <w:color w:val="000000"/>
          <w:sz w:val="25"/>
          <w:szCs w:val="25"/>
          <w:lang w:eastAsia="fr-FR"/>
        </w:rPr>
      </w:pPr>
      <w:bookmarkStart w:id="4" w:name="demarch"/>
      <w:bookmarkEnd w:id="4"/>
      <w:r>
        <w:rPr>
          <w:rFonts w:ascii="Georgia" w:eastAsia="Times New Roman" w:hAnsi="Georgia"/>
          <w:b/>
          <w:bCs/>
          <w:color w:val="000000"/>
          <w:sz w:val="25"/>
          <w:szCs w:val="25"/>
          <w:lang w:eastAsia="fr-FR"/>
        </w:rPr>
        <w:t>Les démarches pédagogiques</w:t>
      </w:r>
      <w:r>
        <w:rPr>
          <w:rFonts w:ascii="Georgia" w:eastAsia="Times New Roman" w:hAnsi="Georgia"/>
          <w:color w:val="000000"/>
          <w:sz w:val="25"/>
          <w:szCs w:val="25"/>
          <w:lang w:eastAsia="fr-FR"/>
        </w:rPr>
        <w:t xml:space="preserve"> :  </w:t>
      </w:r>
      <w:hyperlink r:id="rId31" w:history="1">
        <w:r>
          <w:rPr>
            <w:rStyle w:val="Lienhypertexte"/>
            <w:rFonts w:ascii="Georgia" w:eastAsia="Times New Roman" w:hAnsi="Georgia"/>
            <w:sz w:val="25"/>
            <w:szCs w:val="25"/>
            <w:lang w:eastAsia="fr-FR"/>
          </w:rPr>
          <w:t>Voir le document</w:t>
        </w:r>
      </w:hyperlink>
      <w:r>
        <w:rPr>
          <w:rFonts w:ascii="Georgia" w:eastAsia="Times New Roman" w:hAnsi="Georgia"/>
          <w:color w:val="000000"/>
          <w:sz w:val="25"/>
          <w:szCs w:val="25"/>
          <w:lang w:eastAsia="fr-FR"/>
        </w:rPr>
        <w:t xml:space="preserve"> </w:t>
      </w: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Démarche de projet   </w:t>
      </w: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Démarche d'investigation  </w:t>
      </w:r>
      <w:r w:rsidR="005930C9">
        <w:rPr>
          <w:rFonts w:ascii="Georgia" w:eastAsia="Times New Roman" w:hAnsi="Georgia"/>
          <w:color w:val="333333"/>
          <w:sz w:val="24"/>
          <w:szCs w:val="24"/>
          <w:lang w:eastAsia="fr-FR"/>
        </w:rPr>
        <w:tab/>
      </w:r>
      <w:r w:rsidR="005930C9">
        <w:rPr>
          <w:rFonts w:ascii="Georgia" w:eastAsia="Times New Roman" w:hAnsi="Georgia"/>
          <w:color w:val="333333"/>
          <w:sz w:val="24"/>
          <w:szCs w:val="24"/>
          <w:lang w:eastAsia="fr-FR"/>
        </w:rPr>
        <w:tab/>
      </w: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 (</w:t>
      </w:r>
      <w:hyperlink r:id="rId32" w:history="1">
        <w:r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mise en œuvre</w:t>
        </w:r>
      </w:hyperlink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 )   </w:t>
      </w: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>Démarche de résolution de problème technique .</w:t>
      </w:r>
    </w:p>
    <w:p w:rsidR="004D4ADE" w:rsidRDefault="005930C9" w:rsidP="005930C9">
      <w:pPr>
        <w:spacing w:before="100" w:beforeAutospacing="1" w:after="360" w:line="270" w:lineRule="atLeast"/>
        <w:ind w:left="1418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Les activités manipulatoires : </w:t>
      </w: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ab/>
      </w:r>
      <w:hyperlink r:id="rId33" w:history="1">
        <w:r w:rsidRPr="00E562AC"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Préconisation et élaboration</w:t>
        </w:r>
      </w:hyperlink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 </w:t>
      </w:r>
    </w:p>
    <w:p w:rsidR="005930C9" w:rsidRDefault="005930C9" w:rsidP="005930C9">
      <w:pPr>
        <w:spacing w:before="100" w:beforeAutospacing="1" w:after="360" w:line="270" w:lineRule="atLeast"/>
        <w:ind w:left="1418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Les tâches complexes : </w:t>
      </w: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ab/>
      </w: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ab/>
      </w:r>
      <w:hyperlink r:id="rId34" w:history="1">
        <w:r w:rsidRPr="00EE6AB0"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Caractéristiques et conception</w:t>
        </w:r>
      </w:hyperlink>
      <w:bookmarkStart w:id="5" w:name="_GoBack"/>
      <w:bookmarkEnd w:id="5"/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 </w:t>
      </w:r>
    </w:p>
    <w:p w:rsidR="005930C9" w:rsidRDefault="005930C9">
      <w:pPr>
        <w:spacing w:before="100" w:beforeAutospacing="1" w:after="360" w:line="270" w:lineRule="atLeast"/>
        <w:ind w:left="708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5930C9" w:rsidRDefault="005930C9">
      <w:pPr>
        <w:spacing w:before="100" w:beforeAutospacing="1" w:after="360" w:line="270" w:lineRule="atLeast"/>
        <w:ind w:left="708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708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bookmarkStart w:id="6" w:name="magister"/>
      <w:bookmarkEnd w:id="6"/>
      <w:r>
        <w:rPr>
          <w:rFonts w:ascii="Georgia" w:eastAsia="Times New Roman" w:hAnsi="Georgia"/>
          <w:b/>
          <w:bCs/>
          <w:color w:val="000000"/>
          <w:sz w:val="25"/>
          <w:szCs w:val="25"/>
          <w:lang w:eastAsia="fr-FR"/>
        </w:rPr>
        <w:t xml:space="preserve">La plate-forme MAGISTERE </w:t>
      </w: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Ressources </w:t>
      </w:r>
    </w:p>
    <w:p w:rsidR="004D4ADE" w:rsidRDefault="004D4ADE">
      <w:pPr>
        <w:spacing w:before="100" w:beforeAutospacing="1" w:after="360" w:line="270" w:lineRule="atLeast"/>
        <w:ind w:left="708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35" w:history="1">
        <w:r>
          <w:rPr>
            <w:rStyle w:val="Lienhypertexte"/>
            <w:rFonts w:ascii="Georgia" w:eastAsia="Times New Roman" w:hAnsi="Georgia"/>
            <w:b/>
            <w:bCs/>
            <w:sz w:val="24"/>
            <w:szCs w:val="24"/>
            <w:lang w:eastAsia="fr-FR"/>
          </w:rPr>
          <w:t>Un exemple en classe de troisième</w:t>
        </w:r>
      </w:hyperlink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 xml:space="preserve"> :</w:t>
      </w:r>
    </w:p>
    <w:p w:rsidR="004D4ADE" w:rsidRDefault="004D4ADE">
      <w:pPr>
        <w:spacing w:before="100" w:beforeAutospacing="1" w:after="360" w:line="270" w:lineRule="atLeast"/>
        <w:ind w:left="708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>Le suiveur solaire</w:t>
      </w:r>
    </w:p>
    <w:p w:rsidR="004D4ADE" w:rsidRDefault="004D4ADE">
      <w:pPr>
        <w:spacing w:before="100" w:beforeAutospacing="1" w:after="360" w:line="270" w:lineRule="atLeast"/>
        <w:ind w:left="708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708"/>
        <w:rPr>
          <w:rStyle w:val="Lienhypertexte"/>
          <w:b/>
          <w:bCs/>
        </w:rPr>
      </w:pPr>
      <w:hyperlink r:id="rId36" w:history="1">
        <w:r>
          <w:rPr>
            <w:rStyle w:val="Lienhypertexte"/>
            <w:rFonts w:ascii="Georgia" w:eastAsia="Times New Roman" w:hAnsi="Georgia"/>
            <w:b/>
            <w:bCs/>
            <w:sz w:val="24"/>
            <w:szCs w:val="24"/>
            <w:lang w:eastAsia="fr-FR"/>
          </w:rPr>
          <w:t>Un exemple en classe quatrième </w:t>
        </w:r>
      </w:hyperlink>
      <w:r>
        <w:rPr>
          <w:rStyle w:val="Lienhypertexte"/>
          <w:b/>
          <w:bCs/>
        </w:rPr>
        <w:t>:</w:t>
      </w:r>
    </w:p>
    <w:p w:rsidR="004D4ADE" w:rsidRDefault="004D4ADE">
      <w:pPr>
        <w:spacing w:before="100" w:beforeAutospacing="1" w:after="360" w:line="270" w:lineRule="atLeast"/>
        <w:ind w:left="1418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>Robotique et Domotique : Le portail automatisé.</w:t>
      </w:r>
    </w:p>
    <w:p w:rsidR="004D4ADE" w:rsidRDefault="004D4ADE">
      <w:pPr>
        <w:spacing w:before="100" w:beforeAutospacing="1" w:after="360" w:line="270" w:lineRule="atLeast"/>
        <w:ind w:left="708"/>
        <w:rPr>
          <w:rStyle w:val="Lienhypertexte"/>
          <w:b/>
          <w:bCs/>
        </w:rPr>
      </w:pPr>
      <w:hyperlink r:id="rId37" w:history="1">
        <w:r>
          <w:rPr>
            <w:rStyle w:val="Lienhypertexte"/>
            <w:rFonts w:ascii="Georgia" w:eastAsia="Times New Roman" w:hAnsi="Georgia"/>
            <w:b/>
            <w:bCs/>
            <w:sz w:val="24"/>
            <w:szCs w:val="24"/>
            <w:lang w:eastAsia="fr-FR"/>
          </w:rPr>
          <w:t>Un exemple en classe de cinquième</w:t>
        </w:r>
      </w:hyperlink>
      <w:r>
        <w:rPr>
          <w:rStyle w:val="Lienhypertexte"/>
          <w:b/>
          <w:bCs/>
          <w:sz w:val="24"/>
          <w:szCs w:val="24"/>
        </w:rPr>
        <w:t xml:space="preserve"> :</w:t>
      </w: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lang w:eastAsia="fr-FR"/>
        </w:rPr>
      </w:pP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>l'environnement du collège</w:t>
      </w: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>Une maquette d'agrandissement de l'espace élèves dans la cour du collège</w:t>
      </w: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708"/>
        <w:rPr>
          <w:rFonts w:ascii="Georgia" w:eastAsia="Times New Roman" w:hAnsi="Georgia"/>
          <w:color w:val="333333"/>
          <w:sz w:val="24"/>
          <w:szCs w:val="24"/>
          <w:lang w:eastAsia="fr-FR"/>
        </w:rPr>
      </w:pPr>
      <w:hyperlink r:id="rId38" w:history="1">
        <w:r>
          <w:rPr>
            <w:rStyle w:val="Lienhypertexte"/>
            <w:rFonts w:ascii="Georgia" w:eastAsia="Times New Roman" w:hAnsi="Georgia"/>
            <w:b/>
            <w:bCs/>
            <w:sz w:val="24"/>
            <w:szCs w:val="24"/>
            <w:lang w:eastAsia="fr-FR"/>
          </w:rPr>
          <w:t>Un exemple en classe de sixième</w:t>
        </w:r>
      </w:hyperlink>
      <w:r>
        <w:rPr>
          <w:rFonts w:ascii="Georgia" w:eastAsia="Times New Roman" w:hAnsi="Georgia"/>
          <w:color w:val="333333"/>
          <w:sz w:val="24"/>
          <w:szCs w:val="24"/>
          <w:lang w:eastAsia="fr-FR"/>
        </w:rPr>
        <w:t> :</w:t>
      </w: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p w:rsidR="004D4ADE" w:rsidRDefault="004D4ADE">
      <w:pPr>
        <w:spacing w:before="100" w:beforeAutospacing="1" w:after="360" w:line="270" w:lineRule="atLeast"/>
        <w:ind w:left="1416"/>
        <w:rPr>
          <w:rFonts w:ascii="Georgia" w:eastAsia="Times New Roman" w:hAnsi="Georgia"/>
          <w:color w:val="333333"/>
          <w:sz w:val="24"/>
          <w:szCs w:val="24"/>
          <w:lang w:eastAsia="fr-FR"/>
        </w:rPr>
      </w:pPr>
    </w:p>
    <w:sectPr w:rsidR="004D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ttachedTemplate r:id="rId1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90"/>
    <w:rsid w:val="004D4ADE"/>
    <w:rsid w:val="005930C9"/>
    <w:rsid w:val="006427E8"/>
    <w:rsid w:val="00654C94"/>
    <w:rsid w:val="00673E7E"/>
    <w:rsid w:val="006F1790"/>
    <w:rsid w:val="008E52F3"/>
    <w:rsid w:val="00D36399"/>
    <w:rsid w:val="00E42524"/>
    <w:rsid w:val="00E562AC"/>
    <w:rsid w:val="00E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3EC81-41B8-478B-8FF2-D12656B6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rFonts w:cs="Times New Roman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pPr>
      <w:spacing w:after="300" w:line="360" w:lineRule="atLeast"/>
      <w:outlineLvl w:val="0"/>
    </w:pPr>
    <w:rPr>
      <w:rFonts w:ascii="Times New Roman" w:eastAsia="Times New Roman" w:hAnsi="Times New Roman"/>
      <w:color w:val="000000"/>
      <w:kern w:val="36"/>
      <w:sz w:val="58"/>
      <w:szCs w:val="58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pPr>
      <w:spacing w:after="300" w:line="360" w:lineRule="atLeast"/>
      <w:outlineLvl w:val="1"/>
    </w:pPr>
    <w:rPr>
      <w:rFonts w:ascii="Times New Roman" w:eastAsia="Times New Roman" w:hAnsi="Times New Roman"/>
      <w:color w:val="000000"/>
      <w:sz w:val="43"/>
      <w:szCs w:val="43"/>
      <w:lang w:eastAsia="fr-FR"/>
    </w:rPr>
  </w:style>
  <w:style w:type="paragraph" w:styleId="Titre3">
    <w:name w:val="heading 3"/>
    <w:basedOn w:val="Normal"/>
    <w:link w:val="Titre3Car"/>
    <w:uiPriority w:val="9"/>
    <w:semiHidden/>
    <w:unhideWhenUsed/>
    <w:qFormat/>
    <w:pPr>
      <w:spacing w:after="300" w:line="360" w:lineRule="atLeast"/>
      <w:outlineLvl w:val="2"/>
    </w:pPr>
    <w:rPr>
      <w:rFonts w:ascii="Times New Roman" w:eastAsia="Times New Roman" w:hAnsi="Times New Roman"/>
      <w:color w:val="000000"/>
      <w:sz w:val="34"/>
      <w:szCs w:val="3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Pr>
      <w:color w:val="954F72"/>
      <w:u w:val="single"/>
    </w:rPr>
  </w:style>
  <w:style w:type="character" w:customStyle="1" w:styleId="Titre1Car">
    <w:name w:val="Titre 1 Car"/>
    <w:link w:val="Titre1"/>
    <w:uiPriority w:val="9"/>
    <w:locked/>
    <w:rPr>
      <w:rFonts w:ascii="Times New Roman" w:eastAsia="Times New Roman" w:hAnsi="Times New Roman" w:cs="Times New Roman" w:hint="default"/>
      <w:color w:val="000000"/>
      <w:kern w:val="36"/>
      <w:sz w:val="58"/>
      <w:szCs w:val="58"/>
      <w:lang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Times New Roman" w:eastAsia="Times New Roman" w:hAnsi="Times New Roman" w:cs="Times New Roman" w:hint="default"/>
      <w:color w:val="000000"/>
      <w:sz w:val="43"/>
      <w:szCs w:val="43"/>
      <w:lang w:eastAsia="fr-FR"/>
    </w:rPr>
  </w:style>
  <w:style w:type="character" w:customStyle="1" w:styleId="Titre3Car">
    <w:name w:val="Titre 3 Car"/>
    <w:link w:val="Titre3"/>
    <w:uiPriority w:val="9"/>
    <w:semiHidden/>
    <w:locked/>
    <w:rPr>
      <w:rFonts w:ascii="Times New Roman" w:eastAsia="Times New Roman" w:hAnsi="Times New Roman" w:cs="Times New Roman" w:hint="default"/>
      <w:color w:val="000000"/>
      <w:sz w:val="34"/>
      <w:szCs w:val="34"/>
      <w:lang w:eastAsia="fr-FR"/>
    </w:rPr>
  </w:style>
  <w:style w:type="character" w:styleId="lev">
    <w:name w:val="Strong"/>
    <w:uiPriority w:val="22"/>
    <w:qFormat/>
    <w:rPr>
      <w:b/>
      <w:bCs/>
      <w:color w:val="000000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Segoe UI" w:hAnsi="Segoe UI" w:cs="Segoe UI" w:hint="default"/>
      <w:sz w:val="18"/>
      <w:szCs w:val="18"/>
    </w:rPr>
  </w:style>
  <w:style w:type="character" w:styleId="Mentionnonrsolue">
    <w:name w:val="Unresolved Mention"/>
    <w:uiPriority w:val="99"/>
    <w:semiHidden/>
    <w:unhideWhenUsed/>
    <w:rsid w:val="006F17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word\sitealain\alainsitedornet\sitetechnolyceecnia\site-nx-progs-2016\programmes-2016\ppoint\c3-context.pdf" TargetMode="External"/><Relationship Id="rId13" Type="http://schemas.openxmlformats.org/officeDocument/2006/relationships/hyperlink" Target="file:///C:\Users\user\Documents\word\sitealain\alainsitedornet\sitetechnolyceecnia\site-nx-progs-2016\programmes-2016\ppoint\c4-context.pdf" TargetMode="External"/><Relationship Id="rId18" Type="http://schemas.openxmlformats.org/officeDocument/2006/relationships/hyperlink" Target="http://eduscol.education.fr/cid99549/ressources-technologie-c4.html" TargetMode="External"/><Relationship Id="rId26" Type="http://schemas.openxmlformats.org/officeDocument/2006/relationships/hyperlink" Target="file:///C:\Users\user\Documents\word\sitealain\alainsitedornet\sitetechnolyceecnia\site-nx-progs-2016\programmes-2016\organisation\fich-sean-model.htm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cuments\word\sitealain\alainsitedornet\sitetechnolyceecnia\site-nx-progs-2016\programmes-2016\ppoint\princip-directeur.pdf" TargetMode="External"/><Relationship Id="rId34" Type="http://schemas.openxmlformats.org/officeDocument/2006/relationships/hyperlink" Target="file:///C:\Users\user\Documents\word\sitealain\alainsitedornet\sitetechnolyceecnia\site-nx-progs-2016\programmes-2016\activit-manipul-tach-complex\tach-complex.pdf" TargetMode="External"/><Relationship Id="rId7" Type="http://schemas.openxmlformats.org/officeDocument/2006/relationships/hyperlink" Target="file:///C:\Users\user\Documents\word\sitealain\alainsitedornet\sitetechnolyceecnia\site-nx-progs-2016\programmes-2016\ppoint\form-disc-16.pdf" TargetMode="External"/><Relationship Id="rId12" Type="http://schemas.openxmlformats.org/officeDocument/2006/relationships/hyperlink" Target="file:///C:\Users\user\Documents\word\sitealain\alainsitedornet\sitetechnolyceecnia\site-nx-progs-2016\programmes-2016\docs-officiels\programmes_cycle_3_-_sciences_et_technologie.htm" TargetMode="External"/><Relationship Id="rId17" Type="http://schemas.openxmlformats.org/officeDocument/2006/relationships/hyperlink" Target="http://eduscol.education.fr/cid99549/ressources-technologie-c4.html" TargetMode="External"/><Relationship Id="rId25" Type="http://schemas.openxmlformats.org/officeDocument/2006/relationships/hyperlink" Target="file:///C:\Users\user\Documents\word\sitealain\alainsitedornet\sitetechnolyceecnia\site-nx-progs-2016\programmes-2016\organisation\fiche-sequen-mod.htm" TargetMode="External"/><Relationship Id="rId33" Type="http://schemas.openxmlformats.org/officeDocument/2006/relationships/hyperlink" Target="file:///C:\Users\user\Documents\word\sitealain\alainsitedornet\sitetechnolyceecnia\site-nx-progs-2016\programmes-2016\activit-manipul-tach-complex\activ-manip.pdf" TargetMode="External"/><Relationship Id="rId38" Type="http://schemas.openxmlformats.org/officeDocument/2006/relationships/hyperlink" Target="file:///C:\Users\user\Documents\word\sitealain\alainsitedornet\sitetechnolyceecnia\site-nx-progs-2016\programmes-2016\6\nx-prog-16-index-6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cuments\word\sitealain\alainsitedornet\sitetechnolyceecnia\site-nx-progs-2016\programmes-2016\docs-officiels\Guide_accompagnement.pdf" TargetMode="External"/><Relationship Id="rId20" Type="http://schemas.openxmlformats.org/officeDocument/2006/relationships/hyperlink" Target="file:///C:\Users\user\Documents\word\sitealain\alainsitedornet\sitetechnolyceecnia\site-nx-progs-2016\programmes-2016\ppoint\prog-curri.pdf" TargetMode="External"/><Relationship Id="rId29" Type="http://schemas.openxmlformats.org/officeDocument/2006/relationships/hyperlink" Target="file:///C:\Users\user\Documents\word\sitealain\alainsitedornet\sitetechnolyceecnia\site-nx-progs-2016\programmes-2016\organisation\mat-comp-16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word\sitealain\alainsitedornet\sitetechnolyceecnia\site-nx-progs-2016\programmes-2016\ppoint\form-disc-16.pptx" TargetMode="External"/><Relationship Id="rId11" Type="http://schemas.openxmlformats.org/officeDocument/2006/relationships/hyperlink" Target="file:///C:\Users\user\Documents\word\sitealain\alainsitedornet\sitetechnolyceecnia\site-nx-progs-2016\programmes-2016\docs-officiels\programmes_cycle_3_-_sciences_et_technologie.htm" TargetMode="External"/><Relationship Id="rId24" Type="http://schemas.openxmlformats.org/officeDocument/2006/relationships/hyperlink" Target="file:///C:\Users\user\Documents\word\sitealain\alainsitedornet\sitetechnolyceecnia\site-nx-progs-2016\programmes-2016\ppoint\present-pedag.pdf" TargetMode="External"/><Relationship Id="rId32" Type="http://schemas.openxmlformats.org/officeDocument/2006/relationships/hyperlink" Target="file:///C:\Users\user\Documents\word\sitealain\alainsitedornet\sitetechnolyceecnia\site-nx-progs-2016\programmes-2016\docs-officiels\demarch-investig.htm" TargetMode="External"/><Relationship Id="rId37" Type="http://schemas.openxmlformats.org/officeDocument/2006/relationships/hyperlink" Target="file:///C:\Users\user\Documents\word\sitealain\alainsitedornet\sitetechnolyceecnia\site-nx-progs-2016\programmes-2016\5\nx-prog-16-index-5.htm" TargetMode="External"/><Relationship Id="rId40" Type="http://schemas.openxmlformats.org/officeDocument/2006/relationships/theme" Target="theme/theme1.xml"/><Relationship Id="rId5" Type="http://schemas.openxmlformats.org/officeDocument/2006/relationships/hyperlink" Target="file:///C:\Users\user\Documents\word\sitealain\alainsitedornet\sitetechnolyceecnia\site-nx-progs-2016\programmes-2016\docs-officiels\Socle_commun_de_connaissances,_de_competences_et_de_culture_415456.pdf" TargetMode="External"/><Relationship Id="rId15" Type="http://schemas.openxmlformats.org/officeDocument/2006/relationships/hyperlink" Target="file:///C:\Users\user\Documents\word\sitealain\alainsitedornet\sitetechnolyceecnia\site-nx-progs-2016\programmes-2016\docs-officiels\programmes_cycle_4_-_technologie-nov15.htm" TargetMode="External"/><Relationship Id="rId23" Type="http://schemas.openxmlformats.org/officeDocument/2006/relationships/hyperlink" Target="file:///C:\Users\user\Documents\word\sitealain\alainsitedornet\sitetechnolyceecnia\site-nx-progs-2016\programmes-2016\ppoint\methodo-construc-sequence.pdf" TargetMode="External"/><Relationship Id="rId28" Type="http://schemas.openxmlformats.org/officeDocument/2006/relationships/hyperlink" Target="file:///C:\Users\user\Documents\word\sitealain\alainsitedornet\sitetechnolyceecnia\site-nx-progs-2016\programmes-2016\organisation\fich-sean-model.doc" TargetMode="External"/><Relationship Id="rId36" Type="http://schemas.openxmlformats.org/officeDocument/2006/relationships/hyperlink" Target="file:///C:\Users\user\Documents\word\sitealain\alainsitedornet\sitetechnolyceecnia\site-nx-progs-2016\programmes-2016\4\nx-prog-16-index-4.htm" TargetMode="External"/><Relationship Id="rId10" Type="http://schemas.openxmlformats.org/officeDocument/2006/relationships/hyperlink" Target="file:///C:\Users\user\Documents\word\sitealain\alainsitedornet\sitetechnolyceecnia\site-nx-progs-2016\programmes-2016\docs-officiels\programmes_cycle_3_-_sciences_et_technologie.htm" TargetMode="External"/><Relationship Id="rId19" Type="http://schemas.openxmlformats.org/officeDocument/2006/relationships/hyperlink" Target="file:///C:\Users\user\Documents\word\sitealain\alainsitedornet\sitetechnolyceecnia\site-nx-progs-2016\programmes-2016\docs-officiels\programmes_cycle_4_-_technologie-nov15.htm" TargetMode="External"/><Relationship Id="rId31" Type="http://schemas.openxmlformats.org/officeDocument/2006/relationships/hyperlink" Target="file:///C:\Users\user\Documents\word\sitealain\alainsitedornet\sitetechnolyceecnia\site-nx-progs-2016\programmes-2016\demarch-peda-techno\Les_demarches_pedagogiques_09-10.pdf" TargetMode="External"/><Relationship Id="rId4" Type="http://schemas.openxmlformats.org/officeDocument/2006/relationships/hyperlink" Target="file:///C:\Users\user\Documents\word\sitealain\alainsitedornet\sitetechnolyceecnia\site-nx-progs-2016\programmes-2016\docs-officiels\BO_programmes-2016.pdf" TargetMode="External"/><Relationship Id="rId9" Type="http://schemas.openxmlformats.org/officeDocument/2006/relationships/hyperlink" Target="file:///C:\Users\user\Documents\word\sitealain\alainsitedornet\sitetechnolyceecnia\site-nx-progs-2016\programmes-2016\docs-officiels\programmes_cycle_3_-_sciences_et_technologie.htm" TargetMode="External"/><Relationship Id="rId14" Type="http://schemas.openxmlformats.org/officeDocument/2006/relationships/hyperlink" Target="file:///C:\Users\user\Documents\word\sitealain\alainsitedornet\sitetechnolyceecnia\site-nx-progs-2016\programmes-2016\docs-officiels\programmes_cycle_4_-_technologie-nov15.htm" TargetMode="External"/><Relationship Id="rId22" Type="http://schemas.openxmlformats.org/officeDocument/2006/relationships/hyperlink" Target="file:///C:\Users\user\Documents\word\sitealain\alainsitedornet\sitetechnolyceecnia\site-nx-progs-2016\programmes-2016\ppoint\pilot-action-peda.pdf" TargetMode="External"/><Relationship Id="rId27" Type="http://schemas.openxmlformats.org/officeDocument/2006/relationships/hyperlink" Target="file:///C:\Users\user\Documents\word\sitealain\alainsitedornet\sitetechnolyceecnia\site-nx-progs-2016\programmes-2016\organisation\fiche-sequen-mod.doc" TargetMode="External"/><Relationship Id="rId30" Type="http://schemas.openxmlformats.org/officeDocument/2006/relationships/hyperlink" Target="file:///C:\Users\user\Documents\word\sitealain\alainsitedornet\sitetechnolyceecnia\site-nx-progs-2016\programmes-2016\organisation\mat-comp-16-17.xlsx" TargetMode="External"/><Relationship Id="rId35" Type="http://schemas.openxmlformats.org/officeDocument/2006/relationships/hyperlink" Target="file:///C:\Users\user\Documents\word\sitealain\alainsitedornet\sitetechnolyceecnia\site-nx-progs-2016\programmes-2016\3\nx-prog-16-index-3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Links>
    <vt:vector size="210" baseType="variant">
      <vt:variant>
        <vt:i4>1376256</vt:i4>
      </vt:variant>
      <vt:variant>
        <vt:i4>102</vt:i4>
      </vt:variant>
      <vt:variant>
        <vt:i4>0</vt:i4>
      </vt:variant>
      <vt:variant>
        <vt:i4>5</vt:i4>
      </vt:variant>
      <vt:variant>
        <vt:lpwstr>6/nx-prog-16-index-6.htm</vt:lpwstr>
      </vt:variant>
      <vt:variant>
        <vt:lpwstr/>
      </vt:variant>
      <vt:variant>
        <vt:i4>1441795</vt:i4>
      </vt:variant>
      <vt:variant>
        <vt:i4>99</vt:i4>
      </vt:variant>
      <vt:variant>
        <vt:i4>0</vt:i4>
      </vt:variant>
      <vt:variant>
        <vt:i4>5</vt:i4>
      </vt:variant>
      <vt:variant>
        <vt:lpwstr>5/nx-prog-16-index-5.htm</vt:lpwstr>
      </vt:variant>
      <vt:variant>
        <vt:lpwstr/>
      </vt:variant>
      <vt:variant>
        <vt:i4>1507330</vt:i4>
      </vt:variant>
      <vt:variant>
        <vt:i4>96</vt:i4>
      </vt:variant>
      <vt:variant>
        <vt:i4>0</vt:i4>
      </vt:variant>
      <vt:variant>
        <vt:i4>5</vt:i4>
      </vt:variant>
      <vt:variant>
        <vt:lpwstr>4/nx-prog-16-index-4.htm</vt:lpwstr>
      </vt:variant>
      <vt:variant>
        <vt:lpwstr/>
      </vt:variant>
      <vt:variant>
        <vt:i4>1048581</vt:i4>
      </vt:variant>
      <vt:variant>
        <vt:i4>93</vt:i4>
      </vt:variant>
      <vt:variant>
        <vt:i4>0</vt:i4>
      </vt:variant>
      <vt:variant>
        <vt:i4>5</vt:i4>
      </vt:variant>
      <vt:variant>
        <vt:lpwstr>3/nx-prog-16-index-3.htm</vt:lpwstr>
      </vt:variant>
      <vt:variant>
        <vt:lpwstr/>
      </vt:variant>
      <vt:variant>
        <vt:i4>458756</vt:i4>
      </vt:variant>
      <vt:variant>
        <vt:i4>90</vt:i4>
      </vt:variant>
      <vt:variant>
        <vt:i4>0</vt:i4>
      </vt:variant>
      <vt:variant>
        <vt:i4>5</vt:i4>
      </vt:variant>
      <vt:variant>
        <vt:lpwstr>activit-manipul-tach-complex/tach-complex.pdf</vt:lpwstr>
      </vt:variant>
      <vt:variant>
        <vt:lpwstr/>
      </vt:variant>
      <vt:variant>
        <vt:i4>720898</vt:i4>
      </vt:variant>
      <vt:variant>
        <vt:i4>87</vt:i4>
      </vt:variant>
      <vt:variant>
        <vt:i4>0</vt:i4>
      </vt:variant>
      <vt:variant>
        <vt:i4>5</vt:i4>
      </vt:variant>
      <vt:variant>
        <vt:lpwstr>activit-manipul-tach-complex/activ-manip.pdf</vt:lpwstr>
      </vt:variant>
      <vt:variant>
        <vt:lpwstr/>
      </vt:variant>
      <vt:variant>
        <vt:i4>2883637</vt:i4>
      </vt:variant>
      <vt:variant>
        <vt:i4>84</vt:i4>
      </vt:variant>
      <vt:variant>
        <vt:i4>0</vt:i4>
      </vt:variant>
      <vt:variant>
        <vt:i4>5</vt:i4>
      </vt:variant>
      <vt:variant>
        <vt:lpwstr>docs-officiels/demarch-investig.htm</vt:lpwstr>
      </vt:variant>
      <vt:variant>
        <vt:lpwstr/>
      </vt:variant>
      <vt:variant>
        <vt:i4>4194346</vt:i4>
      </vt:variant>
      <vt:variant>
        <vt:i4>81</vt:i4>
      </vt:variant>
      <vt:variant>
        <vt:i4>0</vt:i4>
      </vt:variant>
      <vt:variant>
        <vt:i4>5</vt:i4>
      </vt:variant>
      <vt:variant>
        <vt:lpwstr>demarch-peda-techno/Les_demarches_pedagogiques_09-10.pdf</vt:lpwstr>
      </vt:variant>
      <vt:variant>
        <vt:lpwstr/>
      </vt:variant>
      <vt:variant>
        <vt:i4>1769554</vt:i4>
      </vt:variant>
      <vt:variant>
        <vt:i4>78</vt:i4>
      </vt:variant>
      <vt:variant>
        <vt:i4>0</vt:i4>
      </vt:variant>
      <vt:variant>
        <vt:i4>5</vt:i4>
      </vt:variant>
      <vt:variant>
        <vt:lpwstr>organisation/mat-comp-16-17.xlsx</vt:lpwstr>
      </vt:variant>
      <vt:variant>
        <vt:lpwstr/>
      </vt:variant>
      <vt:variant>
        <vt:i4>1769473</vt:i4>
      </vt:variant>
      <vt:variant>
        <vt:i4>75</vt:i4>
      </vt:variant>
      <vt:variant>
        <vt:i4>0</vt:i4>
      </vt:variant>
      <vt:variant>
        <vt:i4>5</vt:i4>
      </vt:variant>
      <vt:variant>
        <vt:lpwstr>organisation/mat-comp-16.xlsx</vt:lpwstr>
      </vt:variant>
      <vt:variant>
        <vt:lpwstr/>
      </vt:variant>
      <vt:variant>
        <vt:i4>6094932</vt:i4>
      </vt:variant>
      <vt:variant>
        <vt:i4>72</vt:i4>
      </vt:variant>
      <vt:variant>
        <vt:i4>0</vt:i4>
      </vt:variant>
      <vt:variant>
        <vt:i4>5</vt:i4>
      </vt:variant>
      <vt:variant>
        <vt:lpwstr>organisation/fich-sean-model.doc</vt:lpwstr>
      </vt:variant>
      <vt:variant>
        <vt:lpwstr/>
      </vt:variant>
      <vt:variant>
        <vt:i4>1572894</vt:i4>
      </vt:variant>
      <vt:variant>
        <vt:i4>69</vt:i4>
      </vt:variant>
      <vt:variant>
        <vt:i4>0</vt:i4>
      </vt:variant>
      <vt:variant>
        <vt:i4>5</vt:i4>
      </vt:variant>
      <vt:variant>
        <vt:lpwstr>organisation/fiche-sequen-mod.doc</vt:lpwstr>
      </vt:variant>
      <vt:variant>
        <vt:lpwstr/>
      </vt:variant>
      <vt:variant>
        <vt:i4>6225999</vt:i4>
      </vt:variant>
      <vt:variant>
        <vt:i4>66</vt:i4>
      </vt:variant>
      <vt:variant>
        <vt:i4>0</vt:i4>
      </vt:variant>
      <vt:variant>
        <vt:i4>5</vt:i4>
      </vt:variant>
      <vt:variant>
        <vt:lpwstr>organisation/fich-sean-model.htm</vt:lpwstr>
      </vt:variant>
      <vt:variant>
        <vt:lpwstr/>
      </vt:variant>
      <vt:variant>
        <vt:i4>196626</vt:i4>
      </vt:variant>
      <vt:variant>
        <vt:i4>63</vt:i4>
      </vt:variant>
      <vt:variant>
        <vt:i4>0</vt:i4>
      </vt:variant>
      <vt:variant>
        <vt:i4>5</vt:i4>
      </vt:variant>
      <vt:variant>
        <vt:lpwstr>organisation/fiche-sequen-mod.htm</vt:lpwstr>
      </vt:variant>
      <vt:variant>
        <vt:lpwstr/>
      </vt:variant>
      <vt:variant>
        <vt:i4>786514</vt:i4>
      </vt:variant>
      <vt:variant>
        <vt:i4>60</vt:i4>
      </vt:variant>
      <vt:variant>
        <vt:i4>0</vt:i4>
      </vt:variant>
      <vt:variant>
        <vt:i4>5</vt:i4>
      </vt:variant>
      <vt:variant>
        <vt:lpwstr>ppoint/present-pedag.pdf</vt:lpwstr>
      </vt:variant>
      <vt:variant>
        <vt:lpwstr/>
      </vt:variant>
      <vt:variant>
        <vt:i4>5767257</vt:i4>
      </vt:variant>
      <vt:variant>
        <vt:i4>57</vt:i4>
      </vt:variant>
      <vt:variant>
        <vt:i4>0</vt:i4>
      </vt:variant>
      <vt:variant>
        <vt:i4>5</vt:i4>
      </vt:variant>
      <vt:variant>
        <vt:lpwstr>ppoint/methodo-construc-sequence.pdf</vt:lpwstr>
      </vt:variant>
      <vt:variant>
        <vt:lpwstr/>
      </vt:variant>
      <vt:variant>
        <vt:i4>4194383</vt:i4>
      </vt:variant>
      <vt:variant>
        <vt:i4>54</vt:i4>
      </vt:variant>
      <vt:variant>
        <vt:i4>0</vt:i4>
      </vt:variant>
      <vt:variant>
        <vt:i4>5</vt:i4>
      </vt:variant>
      <vt:variant>
        <vt:lpwstr>ppoint/pilot-action-peda.pdf</vt:lpwstr>
      </vt:variant>
      <vt:variant>
        <vt:lpwstr/>
      </vt:variant>
      <vt:variant>
        <vt:i4>1245249</vt:i4>
      </vt:variant>
      <vt:variant>
        <vt:i4>51</vt:i4>
      </vt:variant>
      <vt:variant>
        <vt:i4>0</vt:i4>
      </vt:variant>
      <vt:variant>
        <vt:i4>5</vt:i4>
      </vt:variant>
      <vt:variant>
        <vt:lpwstr>ppoint/princip-directeur.pdf</vt:lpwstr>
      </vt:variant>
      <vt:variant>
        <vt:lpwstr/>
      </vt:variant>
      <vt:variant>
        <vt:i4>1179715</vt:i4>
      </vt:variant>
      <vt:variant>
        <vt:i4>48</vt:i4>
      </vt:variant>
      <vt:variant>
        <vt:i4>0</vt:i4>
      </vt:variant>
      <vt:variant>
        <vt:i4>5</vt:i4>
      </vt:variant>
      <vt:variant>
        <vt:lpwstr>ppoint/prog-curri.pdf</vt:lpwstr>
      </vt:variant>
      <vt:variant>
        <vt:lpwstr/>
      </vt:variant>
      <vt:variant>
        <vt:i4>5308507</vt:i4>
      </vt:variant>
      <vt:variant>
        <vt:i4>45</vt:i4>
      </vt:variant>
      <vt:variant>
        <vt:i4>0</vt:i4>
      </vt:variant>
      <vt:variant>
        <vt:i4>5</vt:i4>
      </vt:variant>
      <vt:variant>
        <vt:lpwstr>docs-officiels/programmes_cycle_4_-_technologie-nov15.htm</vt:lpwstr>
      </vt:variant>
      <vt:variant>
        <vt:lpwstr>socc4</vt:lpwstr>
      </vt:variant>
      <vt:variant>
        <vt:i4>8061031</vt:i4>
      </vt:variant>
      <vt:variant>
        <vt:i4>42</vt:i4>
      </vt:variant>
      <vt:variant>
        <vt:i4>0</vt:i4>
      </vt:variant>
      <vt:variant>
        <vt:i4>5</vt:i4>
      </vt:variant>
      <vt:variant>
        <vt:lpwstr>http://eduscol.education.fr/cid99549/ressources-technologie-c4.html</vt:lpwstr>
      </vt:variant>
      <vt:variant>
        <vt:lpwstr/>
      </vt:variant>
      <vt:variant>
        <vt:i4>8061031</vt:i4>
      </vt:variant>
      <vt:variant>
        <vt:i4>39</vt:i4>
      </vt:variant>
      <vt:variant>
        <vt:i4>0</vt:i4>
      </vt:variant>
      <vt:variant>
        <vt:i4>5</vt:i4>
      </vt:variant>
      <vt:variant>
        <vt:lpwstr>http://eduscol.education.fr/cid99549/ressources-technologie-c4.html</vt:lpwstr>
      </vt:variant>
      <vt:variant>
        <vt:lpwstr/>
      </vt:variant>
      <vt:variant>
        <vt:i4>2228318</vt:i4>
      </vt:variant>
      <vt:variant>
        <vt:i4>36</vt:i4>
      </vt:variant>
      <vt:variant>
        <vt:i4>0</vt:i4>
      </vt:variant>
      <vt:variant>
        <vt:i4>5</vt:i4>
      </vt:variant>
      <vt:variant>
        <vt:lpwstr>docs-officiels/Guide_accompagnement.pdf</vt:lpwstr>
      </vt:variant>
      <vt:variant>
        <vt:lpwstr/>
      </vt:variant>
      <vt:variant>
        <vt:i4>8126519</vt:i4>
      </vt:variant>
      <vt:variant>
        <vt:i4>33</vt:i4>
      </vt:variant>
      <vt:variant>
        <vt:i4>0</vt:i4>
      </vt:variant>
      <vt:variant>
        <vt:i4>5</vt:i4>
      </vt:variant>
      <vt:variant>
        <vt:lpwstr>docs-officiels/programmes_cycle_4_-_technologie-nov15.htm</vt:lpwstr>
      </vt:variant>
      <vt:variant>
        <vt:lpwstr>progc4</vt:lpwstr>
      </vt:variant>
      <vt:variant>
        <vt:i4>2228281</vt:i4>
      </vt:variant>
      <vt:variant>
        <vt:i4>30</vt:i4>
      </vt:variant>
      <vt:variant>
        <vt:i4>0</vt:i4>
      </vt:variant>
      <vt:variant>
        <vt:i4>5</vt:i4>
      </vt:variant>
      <vt:variant>
        <vt:lpwstr>docs-officiels/programmes_cycle_4_-_technologie-nov15.htm</vt:lpwstr>
      </vt:variant>
      <vt:variant>
        <vt:lpwstr>introc4</vt:lpwstr>
      </vt:variant>
      <vt:variant>
        <vt:i4>655366</vt:i4>
      </vt:variant>
      <vt:variant>
        <vt:i4>27</vt:i4>
      </vt:variant>
      <vt:variant>
        <vt:i4>0</vt:i4>
      </vt:variant>
      <vt:variant>
        <vt:i4>5</vt:i4>
      </vt:variant>
      <vt:variant>
        <vt:lpwstr>ppoint/c4-context.pdf</vt:lpwstr>
      </vt:variant>
      <vt:variant>
        <vt:lpwstr/>
      </vt:variant>
      <vt:variant>
        <vt:i4>6422574</vt:i4>
      </vt:variant>
      <vt:variant>
        <vt:i4>24</vt:i4>
      </vt:variant>
      <vt:variant>
        <vt:i4>0</vt:i4>
      </vt:variant>
      <vt:variant>
        <vt:i4>5</vt:i4>
      </vt:variant>
      <vt:variant>
        <vt:lpwstr>docs-officiels/programmes_cycle_3_-_sciences_et_technologie.htm</vt:lpwstr>
      </vt:variant>
      <vt:variant>
        <vt:lpwstr>soclec3</vt:lpwstr>
      </vt:variant>
      <vt:variant>
        <vt:i4>3932207</vt:i4>
      </vt:variant>
      <vt:variant>
        <vt:i4>21</vt:i4>
      </vt:variant>
      <vt:variant>
        <vt:i4>0</vt:i4>
      </vt:variant>
      <vt:variant>
        <vt:i4>5</vt:i4>
      </vt:variant>
      <vt:variant>
        <vt:lpwstr>docs-officiels/programmes_cycle_3_-_sciences_et_technologie.htm</vt:lpwstr>
      </vt:variant>
      <vt:variant>
        <vt:lpwstr>techc3</vt:lpwstr>
      </vt:variant>
      <vt:variant>
        <vt:i4>6750255</vt:i4>
      </vt:variant>
      <vt:variant>
        <vt:i4>18</vt:i4>
      </vt:variant>
      <vt:variant>
        <vt:i4>0</vt:i4>
      </vt:variant>
      <vt:variant>
        <vt:i4>5</vt:i4>
      </vt:variant>
      <vt:variant>
        <vt:lpwstr>docs-officiels/programmes_cycle_3_-_sciences_et_technologie.htm</vt:lpwstr>
      </vt:variant>
      <vt:variant>
        <vt:lpwstr>scienc3</vt:lpwstr>
      </vt:variant>
      <vt:variant>
        <vt:i4>8192041</vt:i4>
      </vt:variant>
      <vt:variant>
        <vt:i4>15</vt:i4>
      </vt:variant>
      <vt:variant>
        <vt:i4>0</vt:i4>
      </vt:variant>
      <vt:variant>
        <vt:i4>5</vt:i4>
      </vt:variant>
      <vt:variant>
        <vt:lpwstr>docs-officiels/programmes_cycle_3_-_sciences_et_technologie.htm</vt:lpwstr>
      </vt:variant>
      <vt:variant>
        <vt:lpwstr>introc3</vt:lpwstr>
      </vt:variant>
      <vt:variant>
        <vt:i4>655361</vt:i4>
      </vt:variant>
      <vt:variant>
        <vt:i4>12</vt:i4>
      </vt:variant>
      <vt:variant>
        <vt:i4>0</vt:i4>
      </vt:variant>
      <vt:variant>
        <vt:i4>5</vt:i4>
      </vt:variant>
      <vt:variant>
        <vt:lpwstr>ppoint/c3-context.pdf</vt:lpwstr>
      </vt:variant>
      <vt:variant>
        <vt:lpwstr/>
      </vt:variant>
      <vt:variant>
        <vt:i4>2424864</vt:i4>
      </vt:variant>
      <vt:variant>
        <vt:i4>9</vt:i4>
      </vt:variant>
      <vt:variant>
        <vt:i4>0</vt:i4>
      </vt:variant>
      <vt:variant>
        <vt:i4>5</vt:i4>
      </vt:variant>
      <vt:variant>
        <vt:lpwstr>ppoint/form-disc-16.pdf</vt:lpwstr>
      </vt:variant>
      <vt:variant>
        <vt:lpwstr/>
      </vt:variant>
      <vt:variant>
        <vt:i4>4784212</vt:i4>
      </vt:variant>
      <vt:variant>
        <vt:i4>6</vt:i4>
      </vt:variant>
      <vt:variant>
        <vt:i4>0</vt:i4>
      </vt:variant>
      <vt:variant>
        <vt:i4>5</vt:i4>
      </vt:variant>
      <vt:variant>
        <vt:lpwstr>ppoint/form-disc-16.pptx</vt:lpwstr>
      </vt:variant>
      <vt:variant>
        <vt:lpwstr/>
      </vt:variant>
      <vt:variant>
        <vt:i4>2097180</vt:i4>
      </vt:variant>
      <vt:variant>
        <vt:i4>3</vt:i4>
      </vt:variant>
      <vt:variant>
        <vt:i4>0</vt:i4>
      </vt:variant>
      <vt:variant>
        <vt:i4>5</vt:i4>
      </vt:variant>
      <vt:variant>
        <vt:lpwstr>docs-officiels/Socle_commun_de_connaissances,_de_competences_et_de_culture_415456.pdf</vt:lpwstr>
      </vt:variant>
      <vt:variant>
        <vt:lpwstr/>
      </vt:variant>
      <vt:variant>
        <vt:i4>8257630</vt:i4>
      </vt:variant>
      <vt:variant>
        <vt:i4>0</vt:i4>
      </vt:variant>
      <vt:variant>
        <vt:i4>0</vt:i4>
      </vt:variant>
      <vt:variant>
        <vt:i4>5</vt:i4>
      </vt:variant>
      <vt:variant>
        <vt:lpwstr>docs-officiels/BO_programmes-2016.pdf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ichard</dc:creator>
  <cp:keywords/>
  <dc:description/>
  <cp:lastModifiedBy>user</cp:lastModifiedBy>
  <cp:revision>2</cp:revision>
  <cp:lastPrinted>2016-04-07T08:07:00Z</cp:lastPrinted>
  <dcterms:created xsi:type="dcterms:W3CDTF">2018-12-12T18:09:00Z</dcterms:created>
  <dcterms:modified xsi:type="dcterms:W3CDTF">2018-12-12T18:09:00Z</dcterms:modified>
</cp:coreProperties>
</file>